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DD097" w14:textId="2EDB9CAC" w:rsidR="00885AE5" w:rsidRPr="00750EBE" w:rsidRDefault="00981DB4" w:rsidP="00DF4FCC">
      <w:pPr>
        <w:tabs>
          <w:tab w:val="left" w:pos="360"/>
          <w:tab w:val="right" w:pos="8280"/>
        </w:tabs>
        <w:spacing w:after="240"/>
        <w:jc w:val="both"/>
        <w:rPr>
          <w:rFonts w:ascii="Times New Roman" w:hAnsi="Times New Roman" w:cs="Times New Roman"/>
          <w:noProof/>
          <w:sz w:val="22"/>
          <w:szCs w:val="22"/>
        </w:rPr>
      </w:pPr>
      <w:r w:rsidRPr="00750EBE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69504" behindDoc="1" locked="0" layoutInCell="1" allowOverlap="1" wp14:anchorId="3A164DAC" wp14:editId="08209527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3324" cy="10679994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4" cy="106799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836089" w14:textId="3F4863D9" w:rsidR="00885AE5" w:rsidRPr="00750EBE" w:rsidRDefault="00885AE5" w:rsidP="00DF4FCC">
      <w:pPr>
        <w:spacing w:after="240"/>
        <w:jc w:val="both"/>
        <w:rPr>
          <w:rFonts w:ascii="Times New Roman" w:hAnsi="Times New Roman" w:cs="Times New Roman"/>
          <w:noProof/>
          <w:sz w:val="22"/>
          <w:szCs w:val="22"/>
        </w:rPr>
      </w:pPr>
      <w:r w:rsidRPr="00750EBE">
        <w:rPr>
          <w:rFonts w:ascii="Times New Roman" w:hAnsi="Times New Roman" w:cs="Times New Roman"/>
          <w:noProof/>
          <w:sz w:val="22"/>
          <w:szCs w:val="22"/>
        </w:rPr>
        <w:br w:type="page"/>
      </w:r>
    </w:p>
    <w:p w14:paraId="0FC82241" w14:textId="6506B645" w:rsidR="00F40928" w:rsidRPr="00750EBE" w:rsidRDefault="00963350" w:rsidP="00DF4FCC">
      <w:pPr>
        <w:tabs>
          <w:tab w:val="left" w:pos="360"/>
          <w:tab w:val="right" w:pos="8280"/>
        </w:tabs>
        <w:spacing w:after="240"/>
        <w:jc w:val="both"/>
        <w:rPr>
          <w:rFonts w:ascii="Times New Roman" w:hAnsi="Times New Roman" w:cs="Times New Roman"/>
          <w:noProof/>
          <w:sz w:val="22"/>
          <w:szCs w:val="22"/>
        </w:rPr>
      </w:pPr>
      <w:r w:rsidRPr="00750EBE">
        <w:rPr>
          <w:rFonts w:ascii="Times New Roman" w:hAnsi="Times New Roman" w:cs="Times New Roman"/>
          <w:noProof/>
          <w:sz w:val="22"/>
          <w:szCs w:val="22"/>
        </w:rPr>
        <w:lastRenderedPageBreak/>
        <w:softHyphen/>
      </w:r>
      <w:r w:rsidRPr="00750EBE">
        <w:rPr>
          <w:rFonts w:ascii="Times New Roman" w:hAnsi="Times New Roman" w:cs="Times New Roman"/>
          <w:noProof/>
          <w:sz w:val="22"/>
          <w:szCs w:val="22"/>
        </w:rPr>
        <w:softHyphen/>
      </w:r>
    </w:p>
    <w:sdt>
      <w:sdtPr>
        <w:rPr>
          <w:rFonts w:ascii="Times New Roman" w:eastAsiaTheme="minorEastAsia" w:hAnsi="Times New Roman" w:cs="Times New Roman"/>
          <w:color w:val="auto"/>
          <w:sz w:val="22"/>
          <w:szCs w:val="22"/>
        </w:rPr>
        <w:id w:val="-1445918891"/>
        <w:docPartObj>
          <w:docPartGallery w:val="Table of Contents"/>
          <w:docPartUnique/>
        </w:docPartObj>
      </w:sdtPr>
      <w:sdtEndPr>
        <w:rPr>
          <w:b/>
          <w:bCs/>
          <w:noProof/>
          <w:sz w:val="24"/>
          <w:szCs w:val="24"/>
        </w:rPr>
      </w:sdtEndPr>
      <w:sdtContent>
        <w:p w14:paraId="30D9158E" w14:textId="6867BAA2" w:rsidR="008A2049" w:rsidRPr="00750EBE" w:rsidRDefault="00C366C4" w:rsidP="00DF4FCC">
          <w:pPr>
            <w:pStyle w:val="TOCHeading"/>
            <w:spacing w:after="240"/>
            <w:jc w:val="both"/>
            <w:rPr>
              <w:rFonts w:ascii="Times New Roman" w:hAnsi="Times New Roman" w:cs="Times New Roman"/>
              <w:b/>
              <w:color w:val="FF0000"/>
              <w:sz w:val="36"/>
              <w:szCs w:val="36"/>
            </w:rPr>
          </w:pPr>
          <w:r w:rsidRPr="002E02E4">
            <w:rPr>
              <w:rFonts w:ascii="Times New Roman" w:hAnsi="Times New Roman" w:cs="Times New Roman"/>
              <w:b/>
              <w:color w:val="FF0000"/>
              <w:sz w:val="36"/>
              <w:szCs w:val="36"/>
            </w:rPr>
            <w:t>TABLE OF CONTENTS</w:t>
          </w:r>
        </w:p>
        <w:p w14:paraId="490AA2FA" w14:textId="0FED91D4" w:rsidR="00001B24" w:rsidRDefault="008A2049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r w:rsidRPr="001445C9">
            <w:rPr>
              <w:rFonts w:ascii="Times New Roman" w:hAnsi="Times New Roman" w:cs="Times New Roman"/>
              <w:b/>
            </w:rPr>
            <w:fldChar w:fldCharType="begin"/>
          </w:r>
          <w:r w:rsidRPr="001445C9">
            <w:rPr>
              <w:rFonts w:ascii="Times New Roman" w:hAnsi="Times New Roman" w:cs="Times New Roman"/>
              <w:b/>
            </w:rPr>
            <w:instrText xml:space="preserve"> TOC \o "1-3" \h \z \u </w:instrText>
          </w:r>
          <w:r w:rsidRPr="001445C9">
            <w:rPr>
              <w:rFonts w:ascii="Times New Roman" w:hAnsi="Times New Roman" w:cs="Times New Roman"/>
              <w:b/>
            </w:rPr>
            <w:fldChar w:fldCharType="separate"/>
          </w:r>
          <w:hyperlink w:anchor="_Toc132191468" w:history="1">
            <w:r w:rsidR="00001B24"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OVERVIEW</w:t>
            </w:r>
            <w:r w:rsidR="00001B24">
              <w:rPr>
                <w:noProof/>
                <w:webHidden/>
              </w:rPr>
              <w:tab/>
            </w:r>
            <w:r w:rsidR="00001B24">
              <w:rPr>
                <w:noProof/>
                <w:webHidden/>
              </w:rPr>
              <w:fldChar w:fldCharType="begin"/>
            </w:r>
            <w:r w:rsidR="00001B24">
              <w:rPr>
                <w:noProof/>
                <w:webHidden/>
              </w:rPr>
              <w:instrText xml:space="preserve"> PAGEREF _Toc132191468 \h </w:instrText>
            </w:r>
            <w:r w:rsidR="00001B24">
              <w:rPr>
                <w:noProof/>
                <w:webHidden/>
              </w:rPr>
            </w:r>
            <w:r w:rsidR="00001B24">
              <w:rPr>
                <w:noProof/>
                <w:webHidden/>
              </w:rPr>
              <w:fldChar w:fldCharType="separate"/>
            </w:r>
            <w:r w:rsidR="00001B24">
              <w:rPr>
                <w:noProof/>
                <w:webHidden/>
              </w:rPr>
              <w:t>3</w:t>
            </w:r>
            <w:r w:rsidR="00001B24">
              <w:rPr>
                <w:noProof/>
                <w:webHidden/>
              </w:rPr>
              <w:fldChar w:fldCharType="end"/>
            </w:r>
          </w:hyperlink>
        </w:p>
        <w:p w14:paraId="381B3B38" w14:textId="15D7D12B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69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BUSINESS AREAS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BBAA7D" w14:textId="75911F9F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0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SERVICES, PRODUCTS &amp; SOLUTIONS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883A67" w14:textId="2FA6DC38" w:rsidR="00001B24" w:rsidRDefault="00001B24">
          <w:pPr>
            <w:pStyle w:val="TOC2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1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Server &amp; Data cente</w:t>
            </w:r>
            <w:bookmarkStart w:id="0" w:name="_GoBack"/>
            <w:bookmarkEnd w:id="0"/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r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3555B7" w14:textId="3235D3B4" w:rsidR="00001B24" w:rsidRDefault="00001B24">
          <w:pPr>
            <w:pStyle w:val="TOC2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2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Cloud computing-based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260E39" w14:textId="460D4B8E" w:rsidR="00001B24" w:rsidRDefault="00001B24">
          <w:pPr>
            <w:pStyle w:val="TOC2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3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Products – Information technology hardware equipment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FC51C9" w14:textId="1E712AFC" w:rsidR="00001B24" w:rsidRDefault="00001B24">
          <w:pPr>
            <w:pStyle w:val="TOC2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4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Products – Copyrighted software products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DA64E2" w14:textId="0687051B" w:rsidR="00001B24" w:rsidRDefault="00001B24">
          <w:pPr>
            <w:pStyle w:val="TOC2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5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Information technology and telecommunications infrastructure solutions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5D1C47" w14:textId="33287CCB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6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PERSONNEL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129207" w14:textId="53A7DDFE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7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CUSTOMERS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790643" w14:textId="0E671713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8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MANUFACTURERS &amp; FIRMS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F20B96" w14:textId="2F2F2076" w:rsidR="00001B24" w:rsidRDefault="00001B24">
          <w:pPr>
            <w:pStyle w:val="TOC1"/>
            <w:tabs>
              <w:tab w:val="right" w:leader="dot" w:pos="9010"/>
            </w:tabs>
            <w:rPr>
              <w:noProof/>
              <w:sz w:val="22"/>
              <w:szCs w:val="22"/>
            </w:rPr>
          </w:pPr>
          <w:hyperlink w:anchor="_Toc132191479" w:history="1">
            <w:r w:rsidRPr="00A40734">
              <w:rPr>
                <w:rStyle w:val="Hyperlink"/>
                <w:rFonts w:ascii="Times New Roman" w:hAnsi="Times New Roman" w:cs="Times New Roman"/>
                <w:b/>
                <w:noProof/>
              </w:rPr>
              <w:t>THANK YOU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_Toc132191479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1CB491" w14:textId="74A23F03" w:rsidR="008A2049" w:rsidRPr="001445C9" w:rsidRDefault="008A2049" w:rsidP="00DF4FCC">
          <w:pPr>
            <w:spacing w:after="240"/>
            <w:jc w:val="both"/>
            <w:rPr>
              <w:rFonts w:ascii="Times New Roman" w:hAnsi="Times New Roman" w:cs="Times New Roman"/>
              <w:b/>
            </w:rPr>
          </w:pPr>
          <w:r w:rsidRPr="001445C9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0C87B5E4" w14:textId="29ED1F07" w:rsidR="00B647C7" w:rsidRPr="00750EBE" w:rsidRDefault="00B647C7" w:rsidP="00DF4FCC">
      <w:pPr>
        <w:spacing w:after="240"/>
        <w:jc w:val="both"/>
        <w:rPr>
          <w:rFonts w:ascii="Times New Roman" w:hAnsi="Times New Roman" w:cs="Times New Roman"/>
          <w:noProof/>
          <w:sz w:val="22"/>
          <w:szCs w:val="22"/>
        </w:rPr>
      </w:pPr>
      <w:r w:rsidRPr="00750EBE">
        <w:rPr>
          <w:rFonts w:ascii="Times New Roman" w:hAnsi="Times New Roman" w:cs="Times New Roman"/>
          <w:noProof/>
          <w:sz w:val="22"/>
          <w:szCs w:val="22"/>
        </w:rPr>
        <w:br w:type="page"/>
      </w:r>
    </w:p>
    <w:p w14:paraId="643BC87C" w14:textId="4D8B66FF" w:rsidR="00885AE5" w:rsidRPr="00750EBE" w:rsidRDefault="00885AE5" w:rsidP="007B4ED9">
      <w:pPr>
        <w:jc w:val="both"/>
        <w:rPr>
          <w:rFonts w:ascii="Times New Roman" w:hAnsi="Times New Roman" w:cs="Times New Roman"/>
          <w:noProof/>
          <w:sz w:val="22"/>
          <w:szCs w:val="22"/>
        </w:rPr>
      </w:pPr>
    </w:p>
    <w:p w14:paraId="6D3C3CDE" w14:textId="77777777" w:rsidR="00C366C4" w:rsidRPr="002E02E4" w:rsidRDefault="00C366C4" w:rsidP="00F03A47">
      <w:pPr>
        <w:pStyle w:val="Heading1"/>
        <w:spacing w:before="0" w:after="240"/>
        <w:rPr>
          <w:rFonts w:ascii="Times New Roman" w:hAnsi="Times New Roman" w:cs="Times New Roman"/>
          <w:b/>
          <w:sz w:val="36"/>
          <w:szCs w:val="36"/>
        </w:rPr>
      </w:pPr>
      <w:bookmarkStart w:id="1" w:name="_Toc127537704"/>
      <w:bookmarkStart w:id="2" w:name="_Toc132191468"/>
      <w:r w:rsidRPr="002E02E4">
        <w:rPr>
          <w:rFonts w:ascii="Times New Roman" w:hAnsi="Times New Roman" w:cs="Times New Roman"/>
          <w:b/>
          <w:color w:val="FF0000"/>
          <w:sz w:val="36"/>
          <w:szCs w:val="36"/>
        </w:rPr>
        <w:t>OVERVIEW</w:t>
      </w:r>
      <w:bookmarkEnd w:id="1"/>
      <w:bookmarkEnd w:id="2"/>
    </w:p>
    <w:p w14:paraId="07B577CF" w14:textId="59A5F089" w:rsidR="00F768FF" w:rsidRPr="00750EBE" w:rsidRDefault="00F768FF" w:rsidP="00DF4FCC">
      <w:pPr>
        <w:spacing w:after="240"/>
        <w:jc w:val="both"/>
        <w:rPr>
          <w:rFonts w:ascii="Times New Roman" w:hAnsi="Times New Roman" w:cs="Times New Roman"/>
          <w:sz w:val="22"/>
          <w:szCs w:val="22"/>
        </w:rPr>
      </w:pPr>
      <w:r w:rsidRPr="00750EBE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42AEE334" wp14:editId="38C4ED71">
            <wp:extent cx="5438775" cy="4343400"/>
            <wp:effectExtent l="38100" t="0" r="28575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4BBEA217" w14:textId="45BA9ADC" w:rsidR="00861CAE" w:rsidRPr="00750EBE" w:rsidRDefault="00DE525F" w:rsidP="00DF4FCC">
      <w:pPr>
        <w:pStyle w:val="Heading1"/>
        <w:spacing w:after="24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3" w:name="_Toc127542210"/>
      <w:bookmarkStart w:id="4" w:name="_Toc132191469"/>
      <w:r w:rsidRPr="00817E63">
        <w:rPr>
          <w:rFonts w:ascii="Times New Roman" w:hAnsi="Times New Roman" w:cs="Times New Roman"/>
          <w:b/>
          <w:color w:val="FF0000"/>
          <w:sz w:val="36"/>
          <w:szCs w:val="36"/>
        </w:rPr>
        <w:t>BUSINESS AREAS</w:t>
      </w:r>
      <w:bookmarkEnd w:id="3"/>
      <w:bookmarkEnd w:id="4"/>
    </w:p>
    <w:p w14:paraId="6207E965" w14:textId="6EB86F8B" w:rsidR="00E8041A" w:rsidRPr="00867AF1" w:rsidRDefault="00867AF1" w:rsidP="00E8041A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UCV</w:t>
      </w:r>
      <w:r w:rsidR="00DE525F" w:rsidRPr="00DE525F">
        <w:rPr>
          <w:rFonts w:ascii="Times New Roman" w:hAnsi="Times New Roman" w:cs="Times New Roman"/>
        </w:rPr>
        <w:t xml:space="preserve"> is Vietnam’s top provider of </w:t>
      </w:r>
      <w:r w:rsidRPr="00DE525F">
        <w:rPr>
          <w:rFonts w:ascii="Times New Roman" w:hAnsi="Times New Roman" w:cs="Times New Roman"/>
        </w:rPr>
        <w:t>services</w:t>
      </w:r>
      <w:r>
        <w:rPr>
          <w:rFonts w:ascii="Times New Roman" w:hAnsi="Times New Roman" w:cs="Times New Roman"/>
        </w:rPr>
        <w:t>,</w:t>
      </w:r>
      <w:r w:rsidRPr="00DE525F">
        <w:rPr>
          <w:rFonts w:ascii="Times New Roman" w:hAnsi="Times New Roman" w:cs="Times New Roman"/>
        </w:rPr>
        <w:t xml:space="preserve"> </w:t>
      </w:r>
      <w:r w:rsidR="00DE525F" w:rsidRPr="00DE525F">
        <w:rPr>
          <w:rFonts w:ascii="Times New Roman" w:hAnsi="Times New Roman" w:cs="Times New Roman"/>
        </w:rPr>
        <w:t>products, and well-rounded technology solutions which help companies build IT systems, optimize management and business, accelerate digitization and digital transformation to keep pace with The Industrial Revolution 4.0.</w:t>
      </w:r>
    </w:p>
    <w:p w14:paraId="312B3FC4" w14:textId="633A0317" w:rsidR="00552EB3" w:rsidRDefault="00552EB3" w:rsidP="00E8041A">
      <w:pPr>
        <w:spacing w:after="240"/>
        <w:jc w:val="both"/>
        <w:rPr>
          <w:rFonts w:ascii="Times New Roman" w:hAnsi="Times New Roman" w:cs="Times New Roman"/>
          <w:sz w:val="22"/>
          <w:szCs w:val="22"/>
        </w:rPr>
      </w:pPr>
    </w:p>
    <w:p w14:paraId="43956EBC" w14:textId="56C5F2EB" w:rsidR="00552EB3" w:rsidRDefault="00552EB3" w:rsidP="00E8041A">
      <w:pPr>
        <w:spacing w:after="240"/>
        <w:jc w:val="both"/>
        <w:rPr>
          <w:rFonts w:ascii="Times New Roman" w:hAnsi="Times New Roman" w:cs="Times New Roman"/>
          <w:sz w:val="22"/>
          <w:szCs w:val="22"/>
        </w:rPr>
      </w:pPr>
    </w:p>
    <w:p w14:paraId="45858BC0" w14:textId="38637426" w:rsidR="007B4ED9" w:rsidRDefault="007B4ED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A6B9950" w14:textId="77777777" w:rsidR="00552EB3" w:rsidRPr="007B4ED9" w:rsidRDefault="00552EB3" w:rsidP="007B4ED9">
      <w:pPr>
        <w:rPr>
          <w:rFonts w:ascii="Times New Roman" w:hAnsi="Times New Roman" w:cs="Times New Roman"/>
          <w:sz w:val="22"/>
        </w:rPr>
      </w:pPr>
    </w:p>
    <w:p w14:paraId="7DF4D1F4" w14:textId="500F5054" w:rsidR="00885AE5" w:rsidRPr="00750EBE" w:rsidRDefault="00953445" w:rsidP="007B4ED9">
      <w:pPr>
        <w:pStyle w:val="Heading1"/>
        <w:spacing w:before="0" w:after="24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5" w:name="_Toc127542211"/>
      <w:bookmarkStart w:id="6" w:name="_Toc132191470"/>
      <w:r w:rsidRPr="00547955">
        <w:rPr>
          <w:rFonts w:ascii="Times New Roman" w:hAnsi="Times New Roman" w:cs="Times New Roman"/>
          <w:b/>
          <w:color w:val="FF0000"/>
          <w:sz w:val="36"/>
          <w:szCs w:val="36"/>
        </w:rPr>
        <w:t>SERVICES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>,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PRODUCTS </w:t>
      </w:r>
      <w:r w:rsidR="00DE525F">
        <w:rPr>
          <w:rFonts w:ascii="Times New Roman" w:hAnsi="Times New Roman" w:cs="Times New Roman"/>
          <w:b/>
          <w:color w:val="FF0000"/>
          <w:sz w:val="36"/>
          <w:szCs w:val="36"/>
        </w:rPr>
        <w:t>&amp; SOLUTIONS</w:t>
      </w:r>
      <w:bookmarkEnd w:id="5"/>
      <w:bookmarkEnd w:id="6"/>
    </w:p>
    <w:p w14:paraId="31560CC4" w14:textId="77777777" w:rsidR="00A92995" w:rsidRPr="002503BC" w:rsidRDefault="00A92995" w:rsidP="00A92995">
      <w:pPr>
        <w:pStyle w:val="Heading2"/>
        <w:spacing w:before="240" w:after="240"/>
        <w:rPr>
          <w:rStyle w:val="Heading1Char"/>
          <w:rFonts w:ascii="Times New Roman" w:hAnsi="Times New Roman" w:cs="Times New Roman"/>
          <w:b/>
          <w:color w:val="FF0000"/>
          <w:sz w:val="28"/>
          <w:szCs w:val="28"/>
        </w:rPr>
      </w:pPr>
      <w:bookmarkStart w:id="7" w:name="_Toc127542212"/>
      <w:bookmarkStart w:id="8" w:name="_Toc127542214"/>
      <w:bookmarkStart w:id="9" w:name="_Toc132191471"/>
      <w:r w:rsidRPr="00547955">
        <w:rPr>
          <w:rFonts w:ascii="Times New Roman" w:hAnsi="Times New Roman" w:cs="Times New Roman"/>
          <w:b/>
          <w:color w:val="FF0000"/>
          <w:sz w:val="28"/>
          <w:szCs w:val="28"/>
        </w:rPr>
        <w:t>Server &amp; Data center services</w:t>
      </w:r>
      <w:bookmarkEnd w:id="8"/>
      <w:bookmarkEnd w:id="9"/>
    </w:p>
    <w:p w14:paraId="4E0CB283" w14:textId="56FE9316" w:rsidR="00A92995" w:rsidRPr="00A92995" w:rsidRDefault="00A92995" w:rsidP="00A92995"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5128395" wp14:editId="224EBCA7">
            <wp:extent cx="5574453" cy="4261207"/>
            <wp:effectExtent l="0" t="0" r="762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sset 4@3x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722"/>
                    <a:stretch/>
                  </pic:blipFill>
                  <pic:spPr bwMode="auto">
                    <a:xfrm>
                      <a:off x="0" y="0"/>
                      <a:ext cx="5602089" cy="4282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928CD" w14:textId="77777777" w:rsidR="00A92995" w:rsidRDefault="00A92995" w:rsidP="00A9299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A81E1F" wp14:editId="699861BA">
            <wp:extent cx="5573985" cy="246507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sset 4@3x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79" b="113"/>
                    <a:stretch/>
                  </pic:blipFill>
                  <pic:spPr bwMode="auto">
                    <a:xfrm>
                      <a:off x="0" y="0"/>
                      <a:ext cx="5602089" cy="247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0" w:name="_Toc127542215"/>
    </w:p>
    <w:p w14:paraId="5C96C9A3" w14:textId="1FC268D4" w:rsidR="00E05C3A" w:rsidRDefault="00E05C3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03C551A" w14:textId="77777777" w:rsidR="00E05C3A" w:rsidRPr="00E05C3A" w:rsidRDefault="00E05C3A" w:rsidP="00E05C3A">
      <w:pPr>
        <w:rPr>
          <w:rFonts w:ascii="Times New Roman" w:hAnsi="Times New Roman" w:cs="Times New Roman"/>
          <w:sz w:val="22"/>
        </w:rPr>
      </w:pPr>
    </w:p>
    <w:p w14:paraId="3E0F18D0" w14:textId="6B169674" w:rsidR="00A92995" w:rsidRPr="00E844B1" w:rsidRDefault="00A92995" w:rsidP="00E05C3A">
      <w:pPr>
        <w:pStyle w:val="Heading2"/>
        <w:spacing w:before="0" w:after="240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11" w:name="_Toc132191472"/>
      <w:r w:rsidRPr="004E64D0">
        <w:rPr>
          <w:rFonts w:ascii="Times New Roman" w:hAnsi="Times New Roman" w:cs="Times New Roman"/>
          <w:b/>
          <w:color w:val="FF0000"/>
          <w:sz w:val="28"/>
          <w:szCs w:val="28"/>
        </w:rPr>
        <w:t>Cloud computing-based services</w:t>
      </w:r>
      <w:bookmarkEnd w:id="10"/>
      <w:bookmarkEnd w:id="11"/>
    </w:p>
    <w:p w14:paraId="730CD6EF" w14:textId="57900BFE" w:rsidR="00A92995" w:rsidRDefault="00A92995" w:rsidP="0088642A">
      <w:pPr>
        <w:spacing w:line="336" w:lineRule="auto"/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EA0DF1" wp14:editId="4F258335">
            <wp:extent cx="5572760" cy="4714240"/>
            <wp:effectExtent l="0" t="0" r="889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sset 5@3x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30377"/>
                    <a:stretch/>
                  </pic:blipFill>
                  <pic:spPr bwMode="auto">
                    <a:xfrm>
                      <a:off x="0" y="0"/>
                      <a:ext cx="5580949" cy="4721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E96F8" w14:textId="77777777" w:rsidR="00A92995" w:rsidRDefault="00A92995" w:rsidP="00A9299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276BFB" wp14:editId="1C667352">
            <wp:extent cx="5572190" cy="1997922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sset 5@3x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24" b="-134"/>
                    <a:stretch/>
                  </pic:blipFill>
                  <pic:spPr bwMode="auto">
                    <a:xfrm>
                      <a:off x="0" y="0"/>
                      <a:ext cx="5580949" cy="2001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4C7B88" w14:textId="601AB8C6" w:rsidR="00C301D8" w:rsidRDefault="00C301D8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C2F8029" w14:textId="77777777" w:rsidR="00A92995" w:rsidRPr="00C301D8" w:rsidRDefault="00A92995" w:rsidP="00C301D8">
      <w:pPr>
        <w:rPr>
          <w:rFonts w:ascii="Times New Roman" w:hAnsi="Times New Roman" w:cs="Times New Roman"/>
          <w:sz w:val="22"/>
        </w:rPr>
      </w:pPr>
    </w:p>
    <w:p w14:paraId="75D8C85B" w14:textId="22CAD4A5" w:rsidR="00885AE5" w:rsidRPr="00750EBE" w:rsidRDefault="00DE525F" w:rsidP="00C301D8">
      <w:pPr>
        <w:pStyle w:val="Heading2"/>
        <w:spacing w:before="0" w:after="240"/>
        <w:rPr>
          <w:rFonts w:ascii="Times New Roman" w:hAnsi="Times New Roman" w:cs="Times New Roman"/>
          <w:b/>
          <w:sz w:val="28"/>
          <w:szCs w:val="28"/>
        </w:rPr>
      </w:pPr>
      <w:bookmarkStart w:id="12" w:name="_Toc132191473"/>
      <w:r w:rsidRPr="00547955">
        <w:rPr>
          <w:rFonts w:ascii="Times New Roman" w:hAnsi="Times New Roman" w:cs="Times New Roman"/>
          <w:b/>
          <w:color w:val="FF0000"/>
          <w:sz w:val="28"/>
          <w:szCs w:val="28"/>
        </w:rPr>
        <w:t>Products – Information technology hardware equipment</w:t>
      </w:r>
      <w:bookmarkEnd w:id="7"/>
      <w:bookmarkEnd w:id="12"/>
    </w:p>
    <w:p w14:paraId="0AD0C776" w14:textId="06544DD2" w:rsidR="00552EB3" w:rsidRDefault="00552EB3" w:rsidP="005A1A86">
      <w:r>
        <w:rPr>
          <w:noProof/>
        </w:rPr>
        <w:drawing>
          <wp:inline distT="0" distB="0" distL="0" distR="0" wp14:anchorId="58575871" wp14:editId="2126C3F2">
            <wp:extent cx="5577212" cy="3169920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sset 2@3x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2590" cy="317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EF847" w14:textId="73E532F8" w:rsidR="00885AE5" w:rsidRPr="00750EBE" w:rsidRDefault="00873C95" w:rsidP="005A1A86">
      <w:pPr>
        <w:pStyle w:val="Heading2"/>
        <w:spacing w:before="240" w:after="240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13" w:name="_Toc127542213"/>
      <w:bookmarkStart w:id="14" w:name="_Toc132191474"/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allowOverlap="1" wp14:anchorId="78D4A20F" wp14:editId="526F465F">
            <wp:simplePos x="0" y="0"/>
            <wp:positionH relativeFrom="column">
              <wp:posOffset>0</wp:posOffset>
            </wp:positionH>
            <wp:positionV relativeFrom="paragraph">
              <wp:posOffset>506095</wp:posOffset>
            </wp:positionV>
            <wp:extent cx="5625465" cy="3237230"/>
            <wp:effectExtent l="0" t="0" r="0" b="127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sset 3@3x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90"/>
                    <a:stretch/>
                  </pic:blipFill>
                  <pic:spPr bwMode="auto">
                    <a:xfrm>
                      <a:off x="0" y="0"/>
                      <a:ext cx="5625465" cy="3237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525F" w:rsidRPr="00547955">
        <w:rPr>
          <w:rFonts w:ascii="Times New Roman" w:hAnsi="Times New Roman" w:cs="Times New Roman"/>
          <w:b/>
          <w:color w:val="FF0000"/>
          <w:sz w:val="28"/>
          <w:szCs w:val="28"/>
        </w:rPr>
        <w:t>Products – Copyrighted software products</w:t>
      </w:r>
      <w:bookmarkEnd w:id="13"/>
      <w:bookmarkEnd w:id="14"/>
    </w:p>
    <w:p w14:paraId="3AEC7DC8" w14:textId="0FA97B20" w:rsidR="00BB55C1" w:rsidRDefault="00DB02CA" w:rsidP="00552EB3"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highlight w:val="yellow"/>
        </w:rPr>
        <w:br w:type="textWrapping" w:clear="all"/>
      </w:r>
    </w:p>
    <w:p w14:paraId="365D3B76" w14:textId="7A58CA7D" w:rsidR="00020DAC" w:rsidRDefault="00020DAC" w:rsidP="00552EB3">
      <w:pPr>
        <w:rPr>
          <w:rFonts w:ascii="Times New Roman" w:hAnsi="Times New Roman" w:cs="Times New Roman"/>
          <w:highlight w:val="yellow"/>
        </w:rPr>
      </w:pPr>
    </w:p>
    <w:p w14:paraId="3B5D0497" w14:textId="7A85E3E7" w:rsidR="00020DAC" w:rsidRDefault="00020DAC" w:rsidP="00552EB3">
      <w:pPr>
        <w:rPr>
          <w:rFonts w:ascii="Times New Roman" w:hAnsi="Times New Roman" w:cs="Times New Roman"/>
          <w:highlight w:val="yellow"/>
        </w:rPr>
      </w:pPr>
    </w:p>
    <w:p w14:paraId="7D8506F5" w14:textId="75FE34D0" w:rsidR="00020DAC" w:rsidRDefault="00020DAC" w:rsidP="00552EB3">
      <w:pPr>
        <w:rPr>
          <w:rFonts w:ascii="Times New Roman" w:hAnsi="Times New Roman" w:cs="Times New Roman"/>
          <w:highlight w:val="yellow"/>
        </w:rPr>
      </w:pPr>
    </w:p>
    <w:p w14:paraId="553CD6A5" w14:textId="78621495" w:rsidR="002503BC" w:rsidRPr="002503BC" w:rsidRDefault="00020DAC" w:rsidP="00B77B75">
      <w:pPr>
        <w:spacing w:line="360" w:lineRule="auto"/>
        <w:rPr>
          <w:rStyle w:val="Heading1Char"/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highlight w:val="yellow"/>
        </w:rPr>
        <w:lastRenderedPageBreak/>
        <w:br/>
      </w:r>
      <w:r w:rsidR="00DB02CA">
        <w:rPr>
          <w:rFonts w:ascii="Times New Roman" w:hAnsi="Times New Roman" w:cs="Times New Roman"/>
          <w:noProof/>
        </w:rPr>
        <w:drawing>
          <wp:inline distT="0" distB="0" distL="0" distR="0" wp14:anchorId="65BC8752" wp14:editId="31072805">
            <wp:extent cx="5574030" cy="3174054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Asset 3@3x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32" b="-113"/>
                    <a:stretch/>
                  </pic:blipFill>
                  <pic:spPr bwMode="auto">
                    <a:xfrm>
                      <a:off x="0" y="0"/>
                      <a:ext cx="5607730" cy="3193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3D5408" w14:textId="05CD7926" w:rsidR="006228F6" w:rsidRDefault="006228F6">
      <w:pPr>
        <w:rPr>
          <w:rFonts w:ascii="Times New Roman" w:hAnsi="Times New Roman" w:cs="Times New Roman"/>
          <w:sz w:val="22"/>
        </w:rPr>
      </w:pPr>
      <w:bookmarkStart w:id="15" w:name="_Toc127542216"/>
      <w:r>
        <w:rPr>
          <w:rFonts w:ascii="Times New Roman" w:hAnsi="Times New Roman" w:cs="Times New Roman"/>
          <w:sz w:val="22"/>
        </w:rPr>
        <w:br w:type="page"/>
      </w:r>
    </w:p>
    <w:p w14:paraId="36AD49CD" w14:textId="77777777" w:rsidR="006228F6" w:rsidRPr="006228F6" w:rsidRDefault="006228F6" w:rsidP="006228F6">
      <w:pPr>
        <w:rPr>
          <w:rFonts w:ascii="Times New Roman" w:hAnsi="Times New Roman" w:cs="Times New Roman"/>
          <w:sz w:val="22"/>
        </w:rPr>
      </w:pPr>
    </w:p>
    <w:p w14:paraId="0ADE56FE" w14:textId="17325D98" w:rsidR="00805367" w:rsidRPr="00EF4758" w:rsidRDefault="00DE525F" w:rsidP="006228F6">
      <w:pPr>
        <w:pStyle w:val="Heading2"/>
        <w:spacing w:before="0" w:after="240"/>
        <w:rPr>
          <w:rFonts w:ascii="Times New Roman" w:hAnsi="Times New Roman" w:cs="Times New Roman"/>
          <w:highlight w:val="yellow"/>
        </w:rPr>
      </w:pPr>
      <w:bookmarkStart w:id="16" w:name="_Toc132191475"/>
      <w:r w:rsidRPr="00AC28DD">
        <w:rPr>
          <w:rFonts w:ascii="Times New Roman" w:hAnsi="Times New Roman" w:cs="Times New Roman"/>
          <w:b/>
          <w:color w:val="FF0000"/>
          <w:sz w:val="28"/>
          <w:szCs w:val="28"/>
        </w:rPr>
        <w:t>Information technology and telecommunications infrastructure solutions</w:t>
      </w:r>
      <w:bookmarkEnd w:id="15"/>
      <w:bookmarkEnd w:id="16"/>
    </w:p>
    <w:p w14:paraId="10F1FF99" w14:textId="30DD796A" w:rsidR="00EF4758" w:rsidRDefault="00020DAC" w:rsidP="0071232D">
      <w:pPr>
        <w:spacing w:line="696" w:lineRule="auto"/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224D46B" wp14:editId="3AC0F8D7">
            <wp:extent cx="5572125" cy="522607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sset 6@3x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70"/>
                    <a:stretch/>
                  </pic:blipFill>
                  <pic:spPr bwMode="auto">
                    <a:xfrm>
                      <a:off x="0" y="0"/>
                      <a:ext cx="5575692" cy="5229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13727" w14:textId="3871D967" w:rsidR="00EF4758" w:rsidRDefault="00EF4758" w:rsidP="0071232D"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E6C1DDF" wp14:editId="6DB1D6CE">
            <wp:extent cx="5581650" cy="620892"/>
            <wp:effectExtent l="0" t="0" r="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sset 6@3x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967" b="-40"/>
                    <a:stretch/>
                  </pic:blipFill>
                  <pic:spPr bwMode="auto">
                    <a:xfrm>
                      <a:off x="0" y="0"/>
                      <a:ext cx="5619239" cy="625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AE2514" w14:textId="77777777" w:rsidR="002A590F" w:rsidRDefault="002A590F">
      <w:pPr>
        <w:rPr>
          <w:rFonts w:ascii="Times New Roman" w:hAnsi="Times New Roman" w:cs="Times New Roman"/>
          <w:highlight w:val="yellow"/>
        </w:rPr>
      </w:pPr>
    </w:p>
    <w:p w14:paraId="3CE23244" w14:textId="10CE6BBC" w:rsidR="009F7334" w:rsidRDefault="00020DAC" w:rsidP="001F47DD">
      <w:pPr>
        <w:spacing w:line="360" w:lineRule="auto"/>
        <w:rPr>
          <w:rFonts w:ascii="Times New Roman" w:eastAsiaTheme="minorHAnsi" w:hAnsi="Times New Roman" w:cs="Times New Roman"/>
          <w:sz w:val="22"/>
          <w:szCs w:val="22"/>
          <w:highlight w:val="yellow"/>
        </w:rPr>
      </w:pPr>
      <w:r>
        <w:rPr>
          <w:rFonts w:ascii="Times New Roman" w:hAnsi="Times New Roman" w:cs="Times New Roman"/>
          <w:highlight w:val="yellow"/>
        </w:rPr>
        <w:lastRenderedPageBreak/>
        <w:br/>
      </w:r>
      <w:r>
        <w:rPr>
          <w:rFonts w:ascii="Times New Roman" w:hAnsi="Times New Roman" w:cs="Times New Roman"/>
          <w:noProof/>
        </w:rPr>
        <w:drawing>
          <wp:inline distT="0" distB="0" distL="0" distR="0" wp14:anchorId="4B3DF2C5" wp14:editId="189C1F84">
            <wp:extent cx="5634990" cy="6222785"/>
            <wp:effectExtent l="0" t="0" r="381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sset 7@3x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32" cy="6248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4A465" w14:textId="010CA512" w:rsidR="009F7334" w:rsidRDefault="009F7334" w:rsidP="009F7334">
      <w:pPr>
        <w:rPr>
          <w:rFonts w:ascii="Times New Roman" w:hAnsi="Times New Roman" w:cs="Times New Roman"/>
          <w:highlight w:val="yellow"/>
        </w:rPr>
      </w:pPr>
    </w:p>
    <w:p w14:paraId="5D255DD5" w14:textId="3339B503" w:rsidR="00020DAC" w:rsidRDefault="00020DAC" w:rsidP="009F7334">
      <w:pPr>
        <w:rPr>
          <w:rFonts w:ascii="Times New Roman" w:hAnsi="Times New Roman" w:cs="Times New Roman"/>
          <w:highlight w:val="yellow"/>
        </w:rPr>
      </w:pPr>
    </w:p>
    <w:p w14:paraId="47E20503" w14:textId="77777777" w:rsidR="00E844B1" w:rsidRDefault="00E844B1" w:rsidP="009F7334">
      <w:pPr>
        <w:rPr>
          <w:rFonts w:ascii="Times New Roman" w:hAnsi="Times New Roman" w:cs="Times New Roman"/>
          <w:highlight w:val="yellow"/>
        </w:rPr>
      </w:pPr>
    </w:p>
    <w:p w14:paraId="3797ACAF" w14:textId="50C8951B" w:rsidR="00020DAC" w:rsidRDefault="00020DAC" w:rsidP="009F7334">
      <w:pPr>
        <w:rPr>
          <w:rFonts w:ascii="Times New Roman" w:hAnsi="Times New Roman" w:cs="Times New Roman"/>
          <w:highlight w:val="yellow"/>
        </w:rPr>
      </w:pPr>
    </w:p>
    <w:p w14:paraId="3A0D1D5A" w14:textId="242BD8CB" w:rsidR="00020DAC" w:rsidRDefault="00020DAC" w:rsidP="009F7334">
      <w:pPr>
        <w:rPr>
          <w:rFonts w:ascii="Times New Roman" w:hAnsi="Times New Roman" w:cs="Times New Roman"/>
          <w:highlight w:val="yellow"/>
        </w:rPr>
      </w:pPr>
    </w:p>
    <w:p w14:paraId="4128A815" w14:textId="4FC4FA48" w:rsidR="00020DAC" w:rsidRDefault="00020DAC" w:rsidP="009F7334">
      <w:pPr>
        <w:rPr>
          <w:rFonts w:ascii="Times New Roman" w:hAnsi="Times New Roman" w:cs="Times New Roman"/>
          <w:highlight w:val="yellow"/>
        </w:rPr>
      </w:pPr>
    </w:p>
    <w:p w14:paraId="52C26F07" w14:textId="6F30506E" w:rsidR="00117478" w:rsidRDefault="00117478"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highlight w:val="yellow"/>
        </w:rPr>
        <w:br w:type="page"/>
      </w:r>
    </w:p>
    <w:p w14:paraId="2B8A753D" w14:textId="77777777" w:rsidR="00020DAC" w:rsidRPr="00117478" w:rsidRDefault="00020DAC" w:rsidP="009F7334">
      <w:pPr>
        <w:rPr>
          <w:rFonts w:ascii="Times New Roman" w:hAnsi="Times New Roman" w:cs="Times New Roman"/>
          <w:sz w:val="22"/>
          <w:highlight w:val="yellow"/>
        </w:rPr>
      </w:pPr>
    </w:p>
    <w:p w14:paraId="7284C9E6" w14:textId="0D4A1F0C" w:rsidR="00885AE5" w:rsidRPr="00750EBE" w:rsidRDefault="00DE525F" w:rsidP="00117478">
      <w:pPr>
        <w:pStyle w:val="Heading1"/>
        <w:spacing w:before="0" w:after="240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17" w:name="_Toc127542217"/>
      <w:bookmarkStart w:id="18" w:name="_Toc132191476"/>
      <w:r w:rsidRPr="00117E65">
        <w:rPr>
          <w:rFonts w:ascii="Times New Roman" w:hAnsi="Times New Roman" w:cs="Times New Roman"/>
          <w:b/>
          <w:color w:val="FF0000"/>
          <w:sz w:val="36"/>
          <w:szCs w:val="36"/>
        </w:rPr>
        <w:t>PERSONNEL</w:t>
      </w:r>
      <w:bookmarkEnd w:id="17"/>
      <w:bookmarkEnd w:id="18"/>
    </w:p>
    <w:p w14:paraId="6B428260" w14:textId="611E70C4" w:rsidR="00885AE5" w:rsidRPr="002F1620" w:rsidRDefault="00DE525F" w:rsidP="00DF4FCC">
      <w:pPr>
        <w:spacing w:after="240"/>
        <w:jc w:val="both"/>
        <w:rPr>
          <w:rFonts w:ascii="Times New Roman" w:hAnsi="Times New Roman" w:cs="Times New Roman"/>
          <w:b/>
        </w:rPr>
      </w:pPr>
      <w:r w:rsidRPr="00DE525F">
        <w:rPr>
          <w:rFonts w:ascii="Times New Roman" w:hAnsi="Times New Roman" w:cs="Times New Roman"/>
          <w:b/>
        </w:rPr>
        <w:t>50+ IT and Telecommunications Specialists</w:t>
      </w:r>
    </w:p>
    <w:p w14:paraId="0BD9152F" w14:textId="7E6B36F2" w:rsidR="00020DAC" w:rsidRDefault="00020DAC" w:rsidP="00DF4FCC">
      <w:pPr>
        <w:spacing w:after="24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noProof/>
          <w:color w:val="FF0000"/>
          <w:sz w:val="36"/>
          <w:szCs w:val="36"/>
        </w:rPr>
        <w:drawing>
          <wp:inline distT="0" distB="0" distL="0" distR="0" wp14:anchorId="0BE61BBF" wp14:editId="0BB12F52">
            <wp:extent cx="6258003" cy="180242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sset 8@3x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8003" cy="180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7DC0B" w14:textId="699B52EE" w:rsidR="00020DAC" w:rsidRDefault="00020DAC" w:rsidP="00DF4FCC">
      <w:pPr>
        <w:spacing w:after="24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drawing>
          <wp:inline distT="0" distB="0" distL="0" distR="0" wp14:anchorId="442F5E0D" wp14:editId="597E9EB4">
            <wp:extent cx="6159520" cy="4951306"/>
            <wp:effectExtent l="0" t="0" r="0" b="190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sset 9@3x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1412" cy="496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951C0" w14:textId="2C44E1B6" w:rsidR="00020DAC" w:rsidRDefault="00020DAC" w:rsidP="00DF4FCC">
      <w:pPr>
        <w:spacing w:after="24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993DCA7" w14:textId="77777777" w:rsidR="00020DAC" w:rsidRDefault="00020DAC" w:rsidP="00DF4FCC">
      <w:pPr>
        <w:spacing w:after="24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E1DF0BD" w14:textId="7FA01888" w:rsidR="00811544" w:rsidRDefault="0081154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BDA0A06" w14:textId="77777777" w:rsidR="00020DAC" w:rsidRPr="00811544" w:rsidRDefault="00020DAC" w:rsidP="00811544">
      <w:pPr>
        <w:rPr>
          <w:rFonts w:ascii="Times New Roman" w:hAnsi="Times New Roman" w:cs="Times New Roman"/>
          <w:sz w:val="22"/>
        </w:rPr>
      </w:pPr>
    </w:p>
    <w:p w14:paraId="7D8482CD" w14:textId="42FE9468" w:rsidR="00D81A32" w:rsidRDefault="00DE525F" w:rsidP="00811544">
      <w:pPr>
        <w:pStyle w:val="Heading1"/>
        <w:spacing w:before="0" w:after="240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19" w:name="_Toc132191477"/>
      <w:r w:rsidRPr="00DE525F">
        <w:rPr>
          <w:rFonts w:ascii="Times New Roman" w:hAnsi="Times New Roman" w:cs="Times New Roman"/>
          <w:b/>
          <w:color w:val="FF0000"/>
          <w:sz w:val="36"/>
          <w:szCs w:val="36"/>
        </w:rPr>
        <w:t>CUSTOMERS</w:t>
      </w:r>
      <w:bookmarkEnd w:id="19"/>
    </w:p>
    <w:p w14:paraId="654276A2" w14:textId="7396D87B" w:rsidR="00020DAC" w:rsidRDefault="00020DAC" w:rsidP="00D81A32">
      <w:r>
        <w:rPr>
          <w:noProof/>
        </w:rPr>
        <w:drawing>
          <wp:inline distT="0" distB="0" distL="0" distR="0" wp14:anchorId="7D267A5C" wp14:editId="7B5E7A28">
            <wp:extent cx="5592850" cy="5127132"/>
            <wp:effectExtent l="0" t="0" r="825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Asset 10@3x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2850" cy="5127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64BF7" w14:textId="77777777" w:rsidR="00020DAC" w:rsidRDefault="00020DAC" w:rsidP="00843494">
      <w:pPr>
        <w:pStyle w:val="Heading1"/>
        <w:spacing w:after="240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3636635E" w14:textId="77777777" w:rsidR="00020DAC" w:rsidRDefault="00020DAC" w:rsidP="00843494">
      <w:pPr>
        <w:pStyle w:val="Heading1"/>
        <w:spacing w:after="240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076B9328" w14:textId="77777777" w:rsidR="00020DAC" w:rsidRDefault="00020DAC" w:rsidP="00843494">
      <w:pPr>
        <w:pStyle w:val="Heading1"/>
        <w:spacing w:after="240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22E5378A" w14:textId="5D2FEE54" w:rsidR="00020DAC" w:rsidRDefault="00020DAC" w:rsidP="00843494">
      <w:pPr>
        <w:pStyle w:val="Heading1"/>
        <w:spacing w:after="240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14:paraId="12D6E1C9" w14:textId="77777777" w:rsidR="005875FF" w:rsidRPr="005875FF" w:rsidRDefault="005875FF" w:rsidP="005875FF"/>
    <w:p w14:paraId="15B04227" w14:textId="6A9888F6" w:rsidR="00811544" w:rsidRDefault="0081154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8CB3262" w14:textId="77777777" w:rsidR="00020DAC" w:rsidRPr="00811544" w:rsidRDefault="00020DAC" w:rsidP="00811544">
      <w:pPr>
        <w:rPr>
          <w:rFonts w:ascii="Times New Roman" w:hAnsi="Times New Roman" w:cs="Times New Roman"/>
          <w:sz w:val="22"/>
        </w:rPr>
      </w:pPr>
    </w:p>
    <w:p w14:paraId="7D2C9608" w14:textId="6533A652" w:rsidR="00D81A32" w:rsidRDefault="00DE525F" w:rsidP="00811544">
      <w:pPr>
        <w:pStyle w:val="Heading1"/>
        <w:spacing w:before="0" w:after="240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20" w:name="_Toc132191478"/>
      <w:r w:rsidRPr="00DE525F">
        <w:rPr>
          <w:rFonts w:ascii="Times New Roman" w:hAnsi="Times New Roman" w:cs="Times New Roman"/>
          <w:b/>
          <w:color w:val="FF0000"/>
          <w:sz w:val="36"/>
          <w:szCs w:val="36"/>
        </w:rPr>
        <w:t>MANUFACTURERS &amp; FIRMS</w:t>
      </w:r>
      <w:bookmarkEnd w:id="20"/>
    </w:p>
    <w:p w14:paraId="2F04460A" w14:textId="77777777" w:rsidR="00020DAC" w:rsidRDefault="00020DAC" w:rsidP="00D81A32">
      <w:r>
        <w:rPr>
          <w:noProof/>
        </w:rPr>
        <w:drawing>
          <wp:inline distT="0" distB="0" distL="0" distR="0" wp14:anchorId="6B10E859" wp14:editId="73706444">
            <wp:extent cx="5592234" cy="3583093"/>
            <wp:effectExtent l="0" t="0" r="889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Asset 11@3x.pn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754"/>
                    <a:stretch/>
                  </pic:blipFill>
                  <pic:spPr bwMode="auto">
                    <a:xfrm>
                      <a:off x="0" y="0"/>
                      <a:ext cx="5592850" cy="3583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7BBA91" w14:textId="02E3B658" w:rsidR="008A2049" w:rsidRPr="00750EBE" w:rsidRDefault="00DE525F" w:rsidP="00A44C6D">
      <w:pPr>
        <w:pStyle w:val="Heading1"/>
        <w:spacing w:after="240"/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21" w:name="_Toc132191479"/>
      <w:r w:rsidRPr="00DE525F">
        <w:rPr>
          <w:rFonts w:ascii="Times New Roman" w:hAnsi="Times New Roman" w:cs="Times New Roman"/>
          <w:b/>
          <w:color w:val="FF0000"/>
          <w:sz w:val="36"/>
          <w:szCs w:val="36"/>
        </w:rPr>
        <w:t>THANK YOU</w:t>
      </w:r>
      <w:bookmarkEnd w:id="21"/>
    </w:p>
    <w:sectPr w:rsidR="008A2049" w:rsidRPr="00750EBE" w:rsidSect="00981DB4">
      <w:headerReference w:type="default" r:id="rId24"/>
      <w:pgSz w:w="11900" w:h="1682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A5C3D" w14:textId="77777777" w:rsidR="007759F9" w:rsidRDefault="007759F9" w:rsidP="0063009E">
      <w:r>
        <w:separator/>
      </w:r>
    </w:p>
  </w:endnote>
  <w:endnote w:type="continuationSeparator" w:id="0">
    <w:p w14:paraId="172F2D78" w14:textId="77777777" w:rsidR="007759F9" w:rsidRDefault="007759F9" w:rsidP="00630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2819056-DFC8-4F33-964F-E80396A8E65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0A6C8A" w14:textId="77777777" w:rsidR="007759F9" w:rsidRDefault="007759F9" w:rsidP="0063009E">
      <w:r>
        <w:separator/>
      </w:r>
    </w:p>
  </w:footnote>
  <w:footnote w:type="continuationSeparator" w:id="0">
    <w:p w14:paraId="0EB5DB56" w14:textId="77777777" w:rsidR="007759F9" w:rsidRDefault="007759F9" w:rsidP="006300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3F5B82" w14:textId="190497B4" w:rsidR="00552EB3" w:rsidRDefault="001E6BDB" w:rsidP="00981DB4">
    <w:pPr>
      <w:pStyle w:val="Header"/>
      <w:tabs>
        <w:tab w:val="clear" w:pos="4680"/>
        <w:tab w:val="clear" w:pos="9360"/>
        <w:tab w:val="left" w:pos="369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03CA47D" wp14:editId="0C8F5269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621331" cy="10680597"/>
          <wp:effectExtent l="0" t="0" r="0" b="6985"/>
          <wp:wrapNone/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1331" cy="10680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DB4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14DA8"/>
    <w:multiLevelType w:val="hybridMultilevel"/>
    <w:tmpl w:val="A70C1082"/>
    <w:lvl w:ilvl="0" w:tplc="6DFA99CC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52318"/>
    <w:multiLevelType w:val="hybridMultilevel"/>
    <w:tmpl w:val="1832B18A"/>
    <w:lvl w:ilvl="0" w:tplc="078240A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C27473"/>
    <w:multiLevelType w:val="hybridMultilevel"/>
    <w:tmpl w:val="3E56D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0289D"/>
    <w:multiLevelType w:val="hybridMultilevel"/>
    <w:tmpl w:val="71869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61514"/>
    <w:multiLevelType w:val="hybridMultilevel"/>
    <w:tmpl w:val="C756A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7D075C"/>
    <w:multiLevelType w:val="hybridMultilevel"/>
    <w:tmpl w:val="1ECE0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E47AFD"/>
    <w:multiLevelType w:val="hybridMultilevel"/>
    <w:tmpl w:val="79842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EF056C"/>
    <w:multiLevelType w:val="hybridMultilevel"/>
    <w:tmpl w:val="727A4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BB131F"/>
    <w:multiLevelType w:val="hybridMultilevel"/>
    <w:tmpl w:val="A210C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7B1EDE"/>
    <w:multiLevelType w:val="hybridMultilevel"/>
    <w:tmpl w:val="DE4C8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52F8C"/>
    <w:multiLevelType w:val="hybridMultilevel"/>
    <w:tmpl w:val="8876B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CA390E"/>
    <w:multiLevelType w:val="hybridMultilevel"/>
    <w:tmpl w:val="4EC06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5C794E"/>
    <w:multiLevelType w:val="hybridMultilevel"/>
    <w:tmpl w:val="ABEE4056"/>
    <w:lvl w:ilvl="0" w:tplc="95E866F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1"/>
  </w:num>
  <w:num w:numId="5">
    <w:abstractNumId w:val="12"/>
  </w:num>
  <w:num w:numId="6">
    <w:abstractNumId w:val="2"/>
  </w:num>
  <w:num w:numId="7">
    <w:abstractNumId w:val="5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09E"/>
    <w:rsid w:val="000011A0"/>
    <w:rsid w:val="00001B24"/>
    <w:rsid w:val="00020DAC"/>
    <w:rsid w:val="00084A5E"/>
    <w:rsid w:val="000D7833"/>
    <w:rsid w:val="001002F5"/>
    <w:rsid w:val="00117478"/>
    <w:rsid w:val="00126A5C"/>
    <w:rsid w:val="00141CC1"/>
    <w:rsid w:val="00143163"/>
    <w:rsid w:val="001445C9"/>
    <w:rsid w:val="00151731"/>
    <w:rsid w:val="001B6769"/>
    <w:rsid w:val="001C007A"/>
    <w:rsid w:val="001E0611"/>
    <w:rsid w:val="001E6BDB"/>
    <w:rsid w:val="001F47DD"/>
    <w:rsid w:val="002503BC"/>
    <w:rsid w:val="00265854"/>
    <w:rsid w:val="002662F1"/>
    <w:rsid w:val="00285C05"/>
    <w:rsid w:val="00285E15"/>
    <w:rsid w:val="002A590F"/>
    <w:rsid w:val="002D311D"/>
    <w:rsid w:val="002E013D"/>
    <w:rsid w:val="002F1620"/>
    <w:rsid w:val="002F4F07"/>
    <w:rsid w:val="00301A14"/>
    <w:rsid w:val="003038AC"/>
    <w:rsid w:val="00316453"/>
    <w:rsid w:val="00325128"/>
    <w:rsid w:val="0033144F"/>
    <w:rsid w:val="003349A3"/>
    <w:rsid w:val="003B58EC"/>
    <w:rsid w:val="003B73A7"/>
    <w:rsid w:val="003C381C"/>
    <w:rsid w:val="003D392B"/>
    <w:rsid w:val="003E1206"/>
    <w:rsid w:val="003F68B1"/>
    <w:rsid w:val="004243B1"/>
    <w:rsid w:val="00434BA3"/>
    <w:rsid w:val="00444010"/>
    <w:rsid w:val="0046557B"/>
    <w:rsid w:val="004657D6"/>
    <w:rsid w:val="00472777"/>
    <w:rsid w:val="004A56DD"/>
    <w:rsid w:val="004F52A3"/>
    <w:rsid w:val="00525AE1"/>
    <w:rsid w:val="0052690D"/>
    <w:rsid w:val="00552EB3"/>
    <w:rsid w:val="005875FF"/>
    <w:rsid w:val="00597F37"/>
    <w:rsid w:val="005A1A86"/>
    <w:rsid w:val="005C0D4E"/>
    <w:rsid w:val="00605CFD"/>
    <w:rsid w:val="00606DEB"/>
    <w:rsid w:val="006228F6"/>
    <w:rsid w:val="0063009E"/>
    <w:rsid w:val="00662B59"/>
    <w:rsid w:val="006873E1"/>
    <w:rsid w:val="006903A0"/>
    <w:rsid w:val="006919E4"/>
    <w:rsid w:val="006B0904"/>
    <w:rsid w:val="006C1438"/>
    <w:rsid w:val="006C5697"/>
    <w:rsid w:val="006C79EB"/>
    <w:rsid w:val="006D5084"/>
    <w:rsid w:val="006D7ADC"/>
    <w:rsid w:val="006E4B7C"/>
    <w:rsid w:val="006F527F"/>
    <w:rsid w:val="006F5E45"/>
    <w:rsid w:val="0071232D"/>
    <w:rsid w:val="00722CE7"/>
    <w:rsid w:val="00723276"/>
    <w:rsid w:val="007263A3"/>
    <w:rsid w:val="007509A0"/>
    <w:rsid w:val="00750EBE"/>
    <w:rsid w:val="007759F9"/>
    <w:rsid w:val="007B28B1"/>
    <w:rsid w:val="007B4ED9"/>
    <w:rsid w:val="007D3586"/>
    <w:rsid w:val="007E0DBF"/>
    <w:rsid w:val="00805367"/>
    <w:rsid w:val="00811544"/>
    <w:rsid w:val="00822668"/>
    <w:rsid w:val="00843494"/>
    <w:rsid w:val="00846462"/>
    <w:rsid w:val="00851C37"/>
    <w:rsid w:val="00861CAE"/>
    <w:rsid w:val="00867AF1"/>
    <w:rsid w:val="00872C06"/>
    <w:rsid w:val="00873C95"/>
    <w:rsid w:val="00885AE5"/>
    <w:rsid w:val="0088642A"/>
    <w:rsid w:val="0089014D"/>
    <w:rsid w:val="00890BAC"/>
    <w:rsid w:val="008A2049"/>
    <w:rsid w:val="008A59F0"/>
    <w:rsid w:val="008B78FE"/>
    <w:rsid w:val="008D5776"/>
    <w:rsid w:val="00905607"/>
    <w:rsid w:val="00922C5C"/>
    <w:rsid w:val="00927D6E"/>
    <w:rsid w:val="00940C8A"/>
    <w:rsid w:val="00953445"/>
    <w:rsid w:val="00963350"/>
    <w:rsid w:val="00964DC4"/>
    <w:rsid w:val="00981DB4"/>
    <w:rsid w:val="00997294"/>
    <w:rsid w:val="009F22F4"/>
    <w:rsid w:val="009F7334"/>
    <w:rsid w:val="00A00A03"/>
    <w:rsid w:val="00A44C6D"/>
    <w:rsid w:val="00A44E13"/>
    <w:rsid w:val="00A627E9"/>
    <w:rsid w:val="00A72C04"/>
    <w:rsid w:val="00A92995"/>
    <w:rsid w:val="00A96786"/>
    <w:rsid w:val="00AA7E9F"/>
    <w:rsid w:val="00AB4B01"/>
    <w:rsid w:val="00AC298B"/>
    <w:rsid w:val="00AC45C9"/>
    <w:rsid w:val="00AF2F4C"/>
    <w:rsid w:val="00B11006"/>
    <w:rsid w:val="00B249F2"/>
    <w:rsid w:val="00B60406"/>
    <w:rsid w:val="00B647C7"/>
    <w:rsid w:val="00B77B75"/>
    <w:rsid w:val="00B8088B"/>
    <w:rsid w:val="00B94EB7"/>
    <w:rsid w:val="00BA0623"/>
    <w:rsid w:val="00BB55C1"/>
    <w:rsid w:val="00BB7BC7"/>
    <w:rsid w:val="00BC46B2"/>
    <w:rsid w:val="00BE583F"/>
    <w:rsid w:val="00C301D8"/>
    <w:rsid w:val="00C366C4"/>
    <w:rsid w:val="00C51F1C"/>
    <w:rsid w:val="00C67660"/>
    <w:rsid w:val="00CB038C"/>
    <w:rsid w:val="00CB55F6"/>
    <w:rsid w:val="00CF2280"/>
    <w:rsid w:val="00CF6A76"/>
    <w:rsid w:val="00CF7312"/>
    <w:rsid w:val="00D05485"/>
    <w:rsid w:val="00D0552D"/>
    <w:rsid w:val="00D11F74"/>
    <w:rsid w:val="00D22F54"/>
    <w:rsid w:val="00D24662"/>
    <w:rsid w:val="00D26A84"/>
    <w:rsid w:val="00D44C11"/>
    <w:rsid w:val="00D72449"/>
    <w:rsid w:val="00D81A32"/>
    <w:rsid w:val="00D84E46"/>
    <w:rsid w:val="00DB02CA"/>
    <w:rsid w:val="00DC6322"/>
    <w:rsid w:val="00DE1A53"/>
    <w:rsid w:val="00DE525F"/>
    <w:rsid w:val="00DF4FCC"/>
    <w:rsid w:val="00E05C3A"/>
    <w:rsid w:val="00E07E47"/>
    <w:rsid w:val="00E13FBC"/>
    <w:rsid w:val="00E22865"/>
    <w:rsid w:val="00E8041A"/>
    <w:rsid w:val="00E844B1"/>
    <w:rsid w:val="00ED38C1"/>
    <w:rsid w:val="00ED6068"/>
    <w:rsid w:val="00EE55D3"/>
    <w:rsid w:val="00EE7151"/>
    <w:rsid w:val="00EF4758"/>
    <w:rsid w:val="00F003F6"/>
    <w:rsid w:val="00F03A47"/>
    <w:rsid w:val="00F079AA"/>
    <w:rsid w:val="00F36DA5"/>
    <w:rsid w:val="00F40928"/>
    <w:rsid w:val="00F47FC2"/>
    <w:rsid w:val="00F5286C"/>
    <w:rsid w:val="00F67B53"/>
    <w:rsid w:val="00F768FF"/>
    <w:rsid w:val="00F83419"/>
    <w:rsid w:val="00F86A57"/>
    <w:rsid w:val="00F959AD"/>
    <w:rsid w:val="00FD2052"/>
    <w:rsid w:val="00FD3AA9"/>
    <w:rsid w:val="00FE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9E1EB"/>
  <w15:chartTrackingRefBased/>
  <w15:docId w15:val="{5672CD1D-C567-0D47-80B1-58CB1B642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20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4F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00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009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6300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009E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885AE5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8A20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A2049"/>
    <w:pPr>
      <w:spacing w:line="259" w:lineRule="auto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A2049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A204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F4F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DF4FCC"/>
    <w:pPr>
      <w:spacing w:after="100"/>
      <w:ind w:left="240"/>
    </w:pPr>
  </w:style>
  <w:style w:type="table" w:styleId="TableGrid">
    <w:name w:val="Table Grid"/>
    <w:basedOn w:val="TableNormal"/>
    <w:uiPriority w:val="39"/>
    <w:rsid w:val="00DF4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44C6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8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10" Type="http://schemas.openxmlformats.org/officeDocument/2006/relationships/diagramLayout" Target="diagrams/layout1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06DC1EA-EE9B-45C3-87D9-33BA096C7F20}" type="doc">
      <dgm:prSet loTypeId="urn:microsoft.com/office/officeart/2005/8/layout/chevron2" loCatId="list" qsTypeId="urn:microsoft.com/office/officeart/2005/8/quickstyle/simple1" qsCatId="simple" csTypeId="urn:microsoft.com/office/officeart/2005/8/colors/accent2_2" csCatId="accent2" phldr="1"/>
      <dgm:spPr/>
      <dgm:t>
        <a:bodyPr/>
        <a:lstStyle/>
        <a:p>
          <a:endParaRPr lang="en-US"/>
        </a:p>
      </dgm:t>
    </dgm:pt>
    <dgm:pt modelId="{403835F0-6AEB-4B1D-9CA2-D3C036E7B954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10+ years</a:t>
          </a:r>
        </a:p>
      </dgm:t>
    </dgm:pt>
    <dgm:pt modelId="{879F6699-7AC6-46CB-B152-B5A1612B41AF}" type="parTrans" cxnId="{D9731966-5EB9-46DB-8965-98668738FB48}">
      <dgm:prSet/>
      <dgm:spPr/>
      <dgm:t>
        <a:bodyPr/>
        <a:lstStyle/>
        <a:p>
          <a:endParaRPr lang="en-US"/>
        </a:p>
      </dgm:t>
    </dgm:pt>
    <dgm:pt modelId="{2D25B2C8-2E44-48C8-BCEB-20DA5C2FFDCD}" type="sibTrans" cxnId="{D9731966-5EB9-46DB-8965-98668738FB48}">
      <dgm:prSet/>
      <dgm:spPr/>
      <dgm:t>
        <a:bodyPr/>
        <a:lstStyle/>
        <a:p>
          <a:endParaRPr lang="en-US"/>
        </a:p>
      </dgm:t>
    </dgm:pt>
    <dgm:pt modelId="{48FA88BF-7AAA-4149-AB5C-E9D6B8C1C6C9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300+</a:t>
          </a:r>
        </a:p>
      </dgm:t>
    </dgm:pt>
    <dgm:pt modelId="{0CA185BE-F520-4FD8-8E41-E4B1A8939B34}" type="parTrans" cxnId="{DBA41435-9FC3-4AE4-A255-FED7D2F1B4AF}">
      <dgm:prSet/>
      <dgm:spPr/>
      <dgm:t>
        <a:bodyPr/>
        <a:lstStyle/>
        <a:p>
          <a:endParaRPr lang="en-US"/>
        </a:p>
      </dgm:t>
    </dgm:pt>
    <dgm:pt modelId="{5E852A22-8E78-4972-8282-5C5D139E9B4B}" type="sibTrans" cxnId="{DBA41435-9FC3-4AE4-A255-FED7D2F1B4AF}">
      <dgm:prSet/>
      <dgm:spPr/>
      <dgm:t>
        <a:bodyPr/>
        <a:lstStyle/>
        <a:p>
          <a:endParaRPr lang="en-US"/>
        </a:p>
      </dgm:t>
    </dgm:pt>
    <dgm:pt modelId="{236887B1-D6DA-4C04-B2A6-7E7A2698B93B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300+ racks in 06 data centers: Viettel IDC, VNPT, FPT, CMC, GDS, Telehouse</a:t>
          </a:r>
        </a:p>
      </dgm:t>
    </dgm:pt>
    <dgm:pt modelId="{FBA4ADD0-2662-4393-81FD-3F692FA49D51}" type="parTrans" cxnId="{929B8F78-0A4F-47F8-994B-47361A9AA89A}">
      <dgm:prSet/>
      <dgm:spPr/>
      <dgm:t>
        <a:bodyPr/>
        <a:lstStyle/>
        <a:p>
          <a:endParaRPr lang="en-US"/>
        </a:p>
      </dgm:t>
    </dgm:pt>
    <dgm:pt modelId="{3F660377-56FE-4DA4-B8EA-373785F3ECE0}" type="sibTrans" cxnId="{929B8F78-0A4F-47F8-994B-47361A9AA89A}">
      <dgm:prSet/>
      <dgm:spPr/>
      <dgm:t>
        <a:bodyPr/>
        <a:lstStyle/>
        <a:p>
          <a:endParaRPr lang="en-US"/>
        </a:p>
      </dgm:t>
    </dgm:pt>
    <dgm:pt modelId="{E2AD4917-6540-413B-BEF5-5A9D5950637E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100 000+</a:t>
          </a:r>
        </a:p>
      </dgm:t>
    </dgm:pt>
    <dgm:pt modelId="{40A70700-DA62-4DE4-918D-81286C4C328E}" type="parTrans" cxnId="{15A95E2D-7611-46F8-A77D-1E3CA5812AE0}">
      <dgm:prSet/>
      <dgm:spPr/>
      <dgm:t>
        <a:bodyPr/>
        <a:lstStyle/>
        <a:p>
          <a:endParaRPr lang="en-US"/>
        </a:p>
      </dgm:t>
    </dgm:pt>
    <dgm:pt modelId="{16DB2D5D-6DFE-4DD6-8ADA-14E357FFBC5D}" type="sibTrans" cxnId="{15A95E2D-7611-46F8-A77D-1E3CA5812AE0}">
      <dgm:prSet/>
      <dgm:spPr/>
      <dgm:t>
        <a:bodyPr/>
        <a:lstStyle/>
        <a:p>
          <a:endParaRPr lang="en-US"/>
        </a:p>
      </dgm:t>
    </dgm:pt>
    <dgm:pt modelId="{488261F3-1BB9-4B72-9D32-294B92425190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Public Cloud &amp; Private Cloud systems afford the demand of 100,000+ users</a:t>
          </a:r>
        </a:p>
      </dgm:t>
    </dgm:pt>
    <dgm:pt modelId="{5E396A25-3404-425F-9B96-A07693AA94CA}" type="parTrans" cxnId="{F72869B7-DD10-4E7D-8334-3733F27E86C9}">
      <dgm:prSet/>
      <dgm:spPr/>
      <dgm:t>
        <a:bodyPr/>
        <a:lstStyle/>
        <a:p>
          <a:endParaRPr lang="en-US"/>
        </a:p>
      </dgm:t>
    </dgm:pt>
    <dgm:pt modelId="{D94AA290-47E8-42F0-AF00-26BAEB293769}" type="sibTrans" cxnId="{F72869B7-DD10-4E7D-8334-3733F27E86C9}">
      <dgm:prSet/>
      <dgm:spPr/>
      <dgm:t>
        <a:bodyPr/>
        <a:lstStyle/>
        <a:p>
          <a:endParaRPr lang="en-US"/>
        </a:p>
      </dgm:t>
    </dgm:pt>
    <dgm:pt modelId="{54F5A97B-8207-4F4B-A1F5-4E992D031DA2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Experience </a:t>
          </a:r>
          <a:r>
            <a:rPr lang="en-US" sz="1100">
              <a:solidFill>
                <a:sysClr val="windowText" lastClr="000000"/>
              </a:solidFill>
              <a:latin typeface="Times New Roman" panose="02020603050405020304" pitchFamily="18" charset="0"/>
              <a:ea typeface="Tahoma" panose="020B0604030504040204" pitchFamily="34" charset="0"/>
              <a:cs typeface="Times New Roman" panose="02020603050405020304" pitchFamily="18" charset="0"/>
            </a:rPr>
            <a:t>in providing services, products, solutions of IT and digital transformation</a:t>
          </a:r>
          <a:endParaRPr lang="en-US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C41DF0-0EAE-45A1-AB62-BD2714CDD500}" type="sibTrans" cxnId="{9C966A55-851B-44A3-95E2-C936FB913AE3}">
      <dgm:prSet/>
      <dgm:spPr/>
      <dgm:t>
        <a:bodyPr/>
        <a:lstStyle/>
        <a:p>
          <a:endParaRPr lang="en-US"/>
        </a:p>
      </dgm:t>
    </dgm:pt>
    <dgm:pt modelId="{7A81F6F2-42DF-47D7-A384-8461789CD3ED}" type="parTrans" cxnId="{9C966A55-851B-44A3-95E2-C936FB913AE3}">
      <dgm:prSet/>
      <dgm:spPr/>
      <dgm:t>
        <a:bodyPr/>
        <a:lstStyle/>
        <a:p>
          <a:endParaRPr lang="en-US"/>
        </a:p>
      </dgm:t>
    </dgm:pt>
    <dgm:pt modelId="{011A6077-A4C1-4BA0-9239-25065D4CFF3C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Provider</a:t>
          </a:r>
        </a:p>
      </dgm:t>
    </dgm:pt>
    <dgm:pt modelId="{E6830632-8169-4F8E-98A4-09AFAD17ACF1}" type="parTrans" cxnId="{A6D64339-8E75-4756-A456-F43CBC4C68DA}">
      <dgm:prSet/>
      <dgm:spPr/>
      <dgm:t>
        <a:bodyPr/>
        <a:lstStyle/>
        <a:p>
          <a:endParaRPr lang="en-US"/>
        </a:p>
      </dgm:t>
    </dgm:pt>
    <dgm:pt modelId="{849B5D31-2726-4AA1-9F07-4BD9D9703E45}" type="sibTrans" cxnId="{A6D64339-8E75-4756-A456-F43CBC4C68DA}">
      <dgm:prSet/>
      <dgm:spPr/>
      <dgm:t>
        <a:bodyPr/>
        <a:lstStyle/>
        <a:p>
          <a:endParaRPr lang="en-US"/>
        </a:p>
      </dgm:t>
    </dgm:pt>
    <dgm:pt modelId="{FC816DDD-7447-4747-9B98-6630C9495330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Provides IT hardware: server, workstation, storage, network equipment, UPS, accessory and copyrighted software</a:t>
          </a:r>
        </a:p>
      </dgm:t>
    </dgm:pt>
    <dgm:pt modelId="{DD1CBA04-428E-4BE1-92BA-FEADD69A230A}" type="parTrans" cxnId="{ED26EC1E-7911-4996-9463-A2F3919E8692}">
      <dgm:prSet/>
      <dgm:spPr/>
      <dgm:t>
        <a:bodyPr/>
        <a:lstStyle/>
        <a:p>
          <a:endParaRPr lang="en-US"/>
        </a:p>
      </dgm:t>
    </dgm:pt>
    <dgm:pt modelId="{97E5C2A5-69D9-41CE-B02E-7555C9F3534E}" type="sibTrans" cxnId="{ED26EC1E-7911-4996-9463-A2F3919E8692}">
      <dgm:prSet/>
      <dgm:spPr/>
      <dgm:t>
        <a:bodyPr/>
        <a:lstStyle/>
        <a:p>
          <a:endParaRPr lang="en-US"/>
        </a:p>
      </dgm:t>
    </dgm:pt>
    <dgm:pt modelId="{F2368ACF-C6B8-480F-99C0-2FBF784A00E5}">
      <dgm:prSet phldrT="[Text]" custT="1"/>
      <dgm:spPr>
        <a:solidFill>
          <a:srgbClr val="FF0000"/>
        </a:solidFill>
      </dgm:spPr>
      <dgm:t>
        <a:bodyPr/>
        <a:lstStyle/>
        <a:p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Partner</a:t>
          </a:r>
        </a:p>
      </dgm:t>
    </dgm:pt>
    <dgm:pt modelId="{FBB897FD-E4B7-4B2B-88BC-9513781032A4}" type="parTrans" cxnId="{9B0BE5C3-3288-4A07-B51F-848B446E1A1A}">
      <dgm:prSet/>
      <dgm:spPr/>
      <dgm:t>
        <a:bodyPr/>
        <a:lstStyle/>
        <a:p>
          <a:endParaRPr lang="en-US"/>
        </a:p>
      </dgm:t>
    </dgm:pt>
    <dgm:pt modelId="{E5B7BDB1-29BC-49D1-A668-FB2D6865EA62}" type="sibTrans" cxnId="{9B0BE5C3-3288-4A07-B51F-848B446E1A1A}">
      <dgm:prSet/>
      <dgm:spPr/>
      <dgm:t>
        <a:bodyPr/>
        <a:lstStyle/>
        <a:p>
          <a:endParaRPr lang="en-US"/>
        </a:p>
      </dgm:t>
    </dgm:pt>
    <dgm:pt modelId="{A32BA698-21A1-4B0D-B283-72D827D879EB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Partner of Dell EMC, HPe, Fujitsu, Lenovo, SuperMicro, IBM, Oracle, Huawei, Cisco, Micron, Western Digital, Seagate, Microsoft, VMWare…</a:t>
          </a:r>
        </a:p>
      </dgm:t>
    </dgm:pt>
    <dgm:pt modelId="{66899C59-F546-43C4-9785-8D4EA15D0D60}" type="parTrans" cxnId="{60E40F48-0170-481F-BF00-7732205DAD62}">
      <dgm:prSet/>
      <dgm:spPr/>
      <dgm:t>
        <a:bodyPr/>
        <a:lstStyle/>
        <a:p>
          <a:endParaRPr lang="en-US"/>
        </a:p>
      </dgm:t>
    </dgm:pt>
    <dgm:pt modelId="{47F13B3C-0664-4F86-9969-607AA980B28B}" type="sibTrans" cxnId="{60E40F48-0170-481F-BF00-7732205DAD62}">
      <dgm:prSet/>
      <dgm:spPr/>
      <dgm:t>
        <a:bodyPr/>
        <a:lstStyle/>
        <a:p>
          <a:endParaRPr lang="en-US"/>
        </a:p>
      </dgm:t>
    </dgm:pt>
    <dgm:pt modelId="{FE4529B7-CF9F-4AE1-A548-1327AE7A5AEF}" type="pres">
      <dgm:prSet presAssocID="{706DC1EA-EE9B-45C3-87D9-33BA096C7F20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9F4F767-2C51-418E-9308-8F4BADE6530F}" type="pres">
      <dgm:prSet presAssocID="{403835F0-6AEB-4B1D-9CA2-D3C036E7B954}" presName="composite" presStyleCnt="0"/>
      <dgm:spPr/>
    </dgm:pt>
    <dgm:pt modelId="{2B27F38C-B7F2-48B2-8EDB-6A86C5CEABC0}" type="pres">
      <dgm:prSet presAssocID="{403835F0-6AEB-4B1D-9CA2-D3C036E7B954}" presName="parentText" presStyleLbl="align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A6DA7A7-5381-4C9D-8911-071D15B84F81}" type="pres">
      <dgm:prSet presAssocID="{403835F0-6AEB-4B1D-9CA2-D3C036E7B954}" presName="descendantText" presStyleLbl="alignAcc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678555C-4AE8-429F-AC74-E0DEA945B564}" type="pres">
      <dgm:prSet presAssocID="{2D25B2C8-2E44-48C8-BCEB-20DA5C2FFDCD}" presName="sp" presStyleCnt="0"/>
      <dgm:spPr/>
    </dgm:pt>
    <dgm:pt modelId="{6B62DAAC-A5CB-4F07-965E-14FF1FD6B1DD}" type="pres">
      <dgm:prSet presAssocID="{48FA88BF-7AAA-4149-AB5C-E9D6B8C1C6C9}" presName="composite" presStyleCnt="0"/>
      <dgm:spPr/>
    </dgm:pt>
    <dgm:pt modelId="{D4967D00-2E35-43B1-99D6-CD09730281AA}" type="pres">
      <dgm:prSet presAssocID="{48FA88BF-7AAA-4149-AB5C-E9D6B8C1C6C9}" presName="parentText" presStyleLbl="align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BE0672A-6E8D-4254-A01C-F3BBD6CCCDAE}" type="pres">
      <dgm:prSet presAssocID="{48FA88BF-7AAA-4149-AB5C-E9D6B8C1C6C9}" presName="descendantText" presStyleLbl="alignAcc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0BAC243-9D5D-4882-BA41-32C75A97E76A}" type="pres">
      <dgm:prSet presAssocID="{5E852A22-8E78-4972-8282-5C5D139E9B4B}" presName="sp" presStyleCnt="0"/>
      <dgm:spPr/>
    </dgm:pt>
    <dgm:pt modelId="{AF98A195-4D9E-4861-8C52-081E1EC6C093}" type="pres">
      <dgm:prSet presAssocID="{E2AD4917-6540-413B-BEF5-5A9D5950637E}" presName="composite" presStyleCnt="0"/>
      <dgm:spPr/>
    </dgm:pt>
    <dgm:pt modelId="{07360DF1-E441-405A-ACEE-291074FCCCD1}" type="pres">
      <dgm:prSet presAssocID="{E2AD4917-6540-413B-BEF5-5A9D5950637E}" presName="parentText" presStyleLbl="align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D45265C-786C-4FAD-88C6-0AE756475244}" type="pres">
      <dgm:prSet presAssocID="{E2AD4917-6540-413B-BEF5-5A9D5950637E}" presName="descendantText" presStyleLbl="alignAcc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0A920DD-D00C-40A1-BAEB-5402CDB85642}" type="pres">
      <dgm:prSet presAssocID="{16DB2D5D-6DFE-4DD6-8ADA-14E357FFBC5D}" presName="sp" presStyleCnt="0"/>
      <dgm:spPr/>
    </dgm:pt>
    <dgm:pt modelId="{C5E83909-B086-45CD-BEA0-B07AFCF6D728}" type="pres">
      <dgm:prSet presAssocID="{011A6077-A4C1-4BA0-9239-25065D4CFF3C}" presName="composite" presStyleCnt="0"/>
      <dgm:spPr/>
    </dgm:pt>
    <dgm:pt modelId="{50682228-6199-4445-8145-42C28F99002A}" type="pres">
      <dgm:prSet presAssocID="{011A6077-A4C1-4BA0-9239-25065D4CFF3C}" presName="parentText" presStyleLbl="alignNode1" presStyleIdx="3" presStyleCnt="5" custLinFactNeighborY="-1660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7388498-B514-4EBD-9BA0-5BD00C32B136}" type="pres">
      <dgm:prSet presAssocID="{011A6077-A4C1-4BA0-9239-25065D4CFF3C}" presName="descendantText" presStyleLbl="alignAcc1" presStyleIdx="3" presStyleCnt="5" custScaleY="152486" custLinFactNeighborY="-2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3EC44D9-6BCC-452F-A026-7D4346926315}" type="pres">
      <dgm:prSet presAssocID="{849B5D31-2726-4AA1-9F07-4BD9D9703E45}" presName="sp" presStyleCnt="0"/>
      <dgm:spPr/>
    </dgm:pt>
    <dgm:pt modelId="{6A0CDC74-CD30-4B05-9161-51D1F7A5FBF1}" type="pres">
      <dgm:prSet presAssocID="{F2368ACF-C6B8-480F-99C0-2FBF784A00E5}" presName="composite" presStyleCnt="0"/>
      <dgm:spPr/>
    </dgm:pt>
    <dgm:pt modelId="{7BD5ADC8-1F03-4692-91D8-264B7A6C498C}" type="pres">
      <dgm:prSet presAssocID="{F2368ACF-C6B8-480F-99C0-2FBF784A00E5}" presName="parentText" presStyleLbl="alignNode1" presStyleIdx="4" presStyleCnt="5" custLinFactNeighborY="-15732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18CEE1A-9975-4368-B022-D5AD34F72209}" type="pres">
      <dgm:prSet presAssocID="{F2368ACF-C6B8-480F-99C0-2FBF784A00E5}" presName="descendantText" presStyleLbl="alignAcc1" presStyleIdx="4" presStyleCnt="5" custScaleY="97786" custLinFactNeighborY="-2553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0860CAA-6290-41D5-9C51-A3675C7416B3}" type="presOf" srcId="{488261F3-1BB9-4B72-9D32-294B92425190}" destId="{BD45265C-786C-4FAD-88C6-0AE756475244}" srcOrd="0" destOrd="0" presId="urn:microsoft.com/office/officeart/2005/8/layout/chevron2"/>
    <dgm:cxn modelId="{9B0BE5C3-3288-4A07-B51F-848B446E1A1A}" srcId="{706DC1EA-EE9B-45C3-87D9-33BA096C7F20}" destId="{F2368ACF-C6B8-480F-99C0-2FBF784A00E5}" srcOrd="4" destOrd="0" parTransId="{FBB897FD-E4B7-4B2B-88BC-9513781032A4}" sibTransId="{E5B7BDB1-29BC-49D1-A668-FB2D6865EA62}"/>
    <dgm:cxn modelId="{F72869B7-DD10-4E7D-8334-3733F27E86C9}" srcId="{E2AD4917-6540-413B-BEF5-5A9D5950637E}" destId="{488261F3-1BB9-4B72-9D32-294B92425190}" srcOrd="0" destOrd="0" parTransId="{5E396A25-3404-425F-9B96-A07693AA94CA}" sibTransId="{D94AA290-47E8-42F0-AF00-26BAEB293769}"/>
    <dgm:cxn modelId="{ED26EC1E-7911-4996-9463-A2F3919E8692}" srcId="{011A6077-A4C1-4BA0-9239-25065D4CFF3C}" destId="{FC816DDD-7447-4747-9B98-6630C9495330}" srcOrd="0" destOrd="0" parTransId="{DD1CBA04-428E-4BE1-92BA-FEADD69A230A}" sibTransId="{97E5C2A5-69D9-41CE-B02E-7555C9F3534E}"/>
    <dgm:cxn modelId="{A6D64339-8E75-4756-A456-F43CBC4C68DA}" srcId="{706DC1EA-EE9B-45C3-87D9-33BA096C7F20}" destId="{011A6077-A4C1-4BA0-9239-25065D4CFF3C}" srcOrd="3" destOrd="0" parTransId="{E6830632-8169-4F8E-98A4-09AFAD17ACF1}" sibTransId="{849B5D31-2726-4AA1-9F07-4BD9D9703E45}"/>
    <dgm:cxn modelId="{8275F47E-5AA7-458F-AFB7-32EF55618EFE}" type="presOf" srcId="{FC816DDD-7447-4747-9B98-6630C9495330}" destId="{27388498-B514-4EBD-9BA0-5BD00C32B136}" srcOrd="0" destOrd="0" presId="urn:microsoft.com/office/officeart/2005/8/layout/chevron2"/>
    <dgm:cxn modelId="{60E40F48-0170-481F-BF00-7732205DAD62}" srcId="{F2368ACF-C6B8-480F-99C0-2FBF784A00E5}" destId="{A32BA698-21A1-4B0D-B283-72D827D879EB}" srcOrd="0" destOrd="0" parTransId="{66899C59-F546-43C4-9785-8D4EA15D0D60}" sibTransId="{47F13B3C-0664-4F86-9969-607AA980B28B}"/>
    <dgm:cxn modelId="{FDF7E255-9340-4D07-A370-6C71C36183B4}" type="presOf" srcId="{A32BA698-21A1-4B0D-B283-72D827D879EB}" destId="{018CEE1A-9975-4368-B022-D5AD34F72209}" srcOrd="0" destOrd="0" presId="urn:microsoft.com/office/officeart/2005/8/layout/chevron2"/>
    <dgm:cxn modelId="{929B8F78-0A4F-47F8-994B-47361A9AA89A}" srcId="{48FA88BF-7AAA-4149-AB5C-E9D6B8C1C6C9}" destId="{236887B1-D6DA-4C04-B2A6-7E7A2698B93B}" srcOrd="0" destOrd="0" parTransId="{FBA4ADD0-2662-4393-81FD-3F692FA49D51}" sibTransId="{3F660377-56FE-4DA4-B8EA-373785F3ECE0}"/>
    <dgm:cxn modelId="{4DE454EA-5C53-497E-8786-3AA5C941D9E1}" type="presOf" srcId="{48FA88BF-7AAA-4149-AB5C-E9D6B8C1C6C9}" destId="{D4967D00-2E35-43B1-99D6-CD09730281AA}" srcOrd="0" destOrd="0" presId="urn:microsoft.com/office/officeart/2005/8/layout/chevron2"/>
    <dgm:cxn modelId="{15A95E2D-7611-46F8-A77D-1E3CA5812AE0}" srcId="{706DC1EA-EE9B-45C3-87D9-33BA096C7F20}" destId="{E2AD4917-6540-413B-BEF5-5A9D5950637E}" srcOrd="2" destOrd="0" parTransId="{40A70700-DA62-4DE4-918D-81286C4C328E}" sibTransId="{16DB2D5D-6DFE-4DD6-8ADA-14E357FFBC5D}"/>
    <dgm:cxn modelId="{D9731966-5EB9-46DB-8965-98668738FB48}" srcId="{706DC1EA-EE9B-45C3-87D9-33BA096C7F20}" destId="{403835F0-6AEB-4B1D-9CA2-D3C036E7B954}" srcOrd="0" destOrd="0" parTransId="{879F6699-7AC6-46CB-B152-B5A1612B41AF}" sibTransId="{2D25B2C8-2E44-48C8-BCEB-20DA5C2FFDCD}"/>
    <dgm:cxn modelId="{BF75A221-14C5-4A94-9FDD-B5E220E78993}" type="presOf" srcId="{236887B1-D6DA-4C04-B2A6-7E7A2698B93B}" destId="{3BE0672A-6E8D-4254-A01C-F3BBD6CCCDAE}" srcOrd="0" destOrd="0" presId="urn:microsoft.com/office/officeart/2005/8/layout/chevron2"/>
    <dgm:cxn modelId="{50F1FED1-B9DA-4622-9F71-3948368D29DA}" type="presOf" srcId="{403835F0-6AEB-4B1D-9CA2-D3C036E7B954}" destId="{2B27F38C-B7F2-48B2-8EDB-6A86C5CEABC0}" srcOrd="0" destOrd="0" presId="urn:microsoft.com/office/officeart/2005/8/layout/chevron2"/>
    <dgm:cxn modelId="{18008307-A379-4FC7-9243-A3AAD21DF0B0}" type="presOf" srcId="{E2AD4917-6540-413B-BEF5-5A9D5950637E}" destId="{07360DF1-E441-405A-ACEE-291074FCCCD1}" srcOrd="0" destOrd="0" presId="urn:microsoft.com/office/officeart/2005/8/layout/chevron2"/>
    <dgm:cxn modelId="{B810EF15-4983-4A7B-844C-317F0FBECEA8}" type="presOf" srcId="{F2368ACF-C6B8-480F-99C0-2FBF784A00E5}" destId="{7BD5ADC8-1F03-4692-91D8-264B7A6C498C}" srcOrd="0" destOrd="0" presId="urn:microsoft.com/office/officeart/2005/8/layout/chevron2"/>
    <dgm:cxn modelId="{190FEEDA-3B31-4B74-B978-E4E9230AC4AC}" type="presOf" srcId="{706DC1EA-EE9B-45C3-87D9-33BA096C7F20}" destId="{FE4529B7-CF9F-4AE1-A548-1327AE7A5AEF}" srcOrd="0" destOrd="0" presId="urn:microsoft.com/office/officeart/2005/8/layout/chevron2"/>
    <dgm:cxn modelId="{DBA41435-9FC3-4AE4-A255-FED7D2F1B4AF}" srcId="{706DC1EA-EE9B-45C3-87D9-33BA096C7F20}" destId="{48FA88BF-7AAA-4149-AB5C-E9D6B8C1C6C9}" srcOrd="1" destOrd="0" parTransId="{0CA185BE-F520-4FD8-8E41-E4B1A8939B34}" sibTransId="{5E852A22-8E78-4972-8282-5C5D139E9B4B}"/>
    <dgm:cxn modelId="{477449C8-ABEE-4582-867C-BE69857464F9}" type="presOf" srcId="{011A6077-A4C1-4BA0-9239-25065D4CFF3C}" destId="{50682228-6199-4445-8145-42C28F99002A}" srcOrd="0" destOrd="0" presId="urn:microsoft.com/office/officeart/2005/8/layout/chevron2"/>
    <dgm:cxn modelId="{6E713288-D17F-4F67-AA20-04FB795F562F}" type="presOf" srcId="{54F5A97B-8207-4F4B-A1F5-4E992D031DA2}" destId="{6A6DA7A7-5381-4C9D-8911-071D15B84F81}" srcOrd="0" destOrd="0" presId="urn:microsoft.com/office/officeart/2005/8/layout/chevron2"/>
    <dgm:cxn modelId="{9C966A55-851B-44A3-95E2-C936FB913AE3}" srcId="{403835F0-6AEB-4B1D-9CA2-D3C036E7B954}" destId="{54F5A97B-8207-4F4B-A1F5-4E992D031DA2}" srcOrd="0" destOrd="0" parTransId="{7A81F6F2-42DF-47D7-A384-8461789CD3ED}" sibTransId="{E1C41DF0-0EAE-45A1-AB62-BD2714CDD500}"/>
    <dgm:cxn modelId="{74CCEAE4-D088-4BE2-B470-39394EA02A29}" type="presParOf" srcId="{FE4529B7-CF9F-4AE1-A548-1327AE7A5AEF}" destId="{59F4F767-2C51-418E-9308-8F4BADE6530F}" srcOrd="0" destOrd="0" presId="urn:microsoft.com/office/officeart/2005/8/layout/chevron2"/>
    <dgm:cxn modelId="{2A5BD1DD-74AA-4391-84C2-D58E98CAADFF}" type="presParOf" srcId="{59F4F767-2C51-418E-9308-8F4BADE6530F}" destId="{2B27F38C-B7F2-48B2-8EDB-6A86C5CEABC0}" srcOrd="0" destOrd="0" presId="urn:microsoft.com/office/officeart/2005/8/layout/chevron2"/>
    <dgm:cxn modelId="{5F57516E-797F-4F67-BB32-8949884F8EC4}" type="presParOf" srcId="{59F4F767-2C51-418E-9308-8F4BADE6530F}" destId="{6A6DA7A7-5381-4C9D-8911-071D15B84F81}" srcOrd="1" destOrd="0" presId="urn:microsoft.com/office/officeart/2005/8/layout/chevron2"/>
    <dgm:cxn modelId="{09D8143B-2F5C-485B-B53E-8C95009DA207}" type="presParOf" srcId="{FE4529B7-CF9F-4AE1-A548-1327AE7A5AEF}" destId="{D678555C-4AE8-429F-AC74-E0DEA945B564}" srcOrd="1" destOrd="0" presId="urn:microsoft.com/office/officeart/2005/8/layout/chevron2"/>
    <dgm:cxn modelId="{AA8A47E3-80A4-4B8B-AB7C-77AD1822FB9D}" type="presParOf" srcId="{FE4529B7-CF9F-4AE1-A548-1327AE7A5AEF}" destId="{6B62DAAC-A5CB-4F07-965E-14FF1FD6B1DD}" srcOrd="2" destOrd="0" presId="urn:microsoft.com/office/officeart/2005/8/layout/chevron2"/>
    <dgm:cxn modelId="{B3E24034-5413-4C2F-9E87-54BF3B073090}" type="presParOf" srcId="{6B62DAAC-A5CB-4F07-965E-14FF1FD6B1DD}" destId="{D4967D00-2E35-43B1-99D6-CD09730281AA}" srcOrd="0" destOrd="0" presId="urn:microsoft.com/office/officeart/2005/8/layout/chevron2"/>
    <dgm:cxn modelId="{105A443D-01C0-4306-9F4A-C31D24C90874}" type="presParOf" srcId="{6B62DAAC-A5CB-4F07-965E-14FF1FD6B1DD}" destId="{3BE0672A-6E8D-4254-A01C-F3BBD6CCCDAE}" srcOrd="1" destOrd="0" presId="urn:microsoft.com/office/officeart/2005/8/layout/chevron2"/>
    <dgm:cxn modelId="{0E088925-8818-4922-8FB3-FE1F1BC36C85}" type="presParOf" srcId="{FE4529B7-CF9F-4AE1-A548-1327AE7A5AEF}" destId="{60BAC243-9D5D-4882-BA41-32C75A97E76A}" srcOrd="3" destOrd="0" presId="urn:microsoft.com/office/officeart/2005/8/layout/chevron2"/>
    <dgm:cxn modelId="{080AB10C-3442-4344-BF68-5C82AD8E6A07}" type="presParOf" srcId="{FE4529B7-CF9F-4AE1-A548-1327AE7A5AEF}" destId="{AF98A195-4D9E-4861-8C52-081E1EC6C093}" srcOrd="4" destOrd="0" presId="urn:microsoft.com/office/officeart/2005/8/layout/chevron2"/>
    <dgm:cxn modelId="{80730993-3D20-4DC1-92DA-FC09F7CDA1FA}" type="presParOf" srcId="{AF98A195-4D9E-4861-8C52-081E1EC6C093}" destId="{07360DF1-E441-405A-ACEE-291074FCCCD1}" srcOrd="0" destOrd="0" presId="urn:microsoft.com/office/officeart/2005/8/layout/chevron2"/>
    <dgm:cxn modelId="{E5937C2F-0CDA-4630-8D70-EA2274BA60C3}" type="presParOf" srcId="{AF98A195-4D9E-4861-8C52-081E1EC6C093}" destId="{BD45265C-786C-4FAD-88C6-0AE756475244}" srcOrd="1" destOrd="0" presId="urn:microsoft.com/office/officeart/2005/8/layout/chevron2"/>
    <dgm:cxn modelId="{A9B7868A-26DC-4370-8231-BDDA55DA8C9D}" type="presParOf" srcId="{FE4529B7-CF9F-4AE1-A548-1327AE7A5AEF}" destId="{D0A920DD-D00C-40A1-BAEB-5402CDB85642}" srcOrd="5" destOrd="0" presId="urn:microsoft.com/office/officeart/2005/8/layout/chevron2"/>
    <dgm:cxn modelId="{5D7DF1DC-4D12-4B67-BAB1-BFA463731681}" type="presParOf" srcId="{FE4529B7-CF9F-4AE1-A548-1327AE7A5AEF}" destId="{C5E83909-B086-45CD-BEA0-B07AFCF6D728}" srcOrd="6" destOrd="0" presId="urn:microsoft.com/office/officeart/2005/8/layout/chevron2"/>
    <dgm:cxn modelId="{7C12C098-5A24-4ED4-874D-AC8DC60CCB02}" type="presParOf" srcId="{C5E83909-B086-45CD-BEA0-B07AFCF6D728}" destId="{50682228-6199-4445-8145-42C28F99002A}" srcOrd="0" destOrd="0" presId="urn:microsoft.com/office/officeart/2005/8/layout/chevron2"/>
    <dgm:cxn modelId="{761D0162-6091-4A2D-898C-EF8711CF0BD6}" type="presParOf" srcId="{C5E83909-B086-45CD-BEA0-B07AFCF6D728}" destId="{27388498-B514-4EBD-9BA0-5BD00C32B136}" srcOrd="1" destOrd="0" presId="urn:microsoft.com/office/officeart/2005/8/layout/chevron2"/>
    <dgm:cxn modelId="{6A96DD55-B979-489E-8BF0-A1220A35C9B5}" type="presParOf" srcId="{FE4529B7-CF9F-4AE1-A548-1327AE7A5AEF}" destId="{D3EC44D9-6BCC-452F-A026-7D4346926315}" srcOrd="7" destOrd="0" presId="urn:microsoft.com/office/officeart/2005/8/layout/chevron2"/>
    <dgm:cxn modelId="{6BA36715-B1E2-40FE-92B9-308CA79B3DE3}" type="presParOf" srcId="{FE4529B7-CF9F-4AE1-A548-1327AE7A5AEF}" destId="{6A0CDC74-CD30-4B05-9161-51D1F7A5FBF1}" srcOrd="8" destOrd="0" presId="urn:microsoft.com/office/officeart/2005/8/layout/chevron2"/>
    <dgm:cxn modelId="{A8ABA5E0-1191-4ABD-A05F-3200B42A49DC}" type="presParOf" srcId="{6A0CDC74-CD30-4B05-9161-51D1F7A5FBF1}" destId="{7BD5ADC8-1F03-4692-91D8-264B7A6C498C}" srcOrd="0" destOrd="0" presId="urn:microsoft.com/office/officeart/2005/8/layout/chevron2"/>
    <dgm:cxn modelId="{58B8ADD1-F836-42AB-BA74-7E1E4209FF96}" type="presParOf" srcId="{6A0CDC74-CD30-4B05-9161-51D1F7A5FBF1}" destId="{018CEE1A-9975-4368-B022-D5AD34F72209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7F38C-B7F2-48B2-8EDB-6A86C5CEABC0}">
      <dsp:nvSpPr>
        <dsp:cNvPr id="0" name=""/>
        <dsp:cNvSpPr/>
      </dsp:nvSpPr>
      <dsp:spPr>
        <a:xfrm rot="5400000">
          <a:off x="-138382" y="152586"/>
          <a:ext cx="922548" cy="645783"/>
        </a:xfrm>
        <a:prstGeom prst="chevron">
          <a:avLst/>
        </a:prstGeom>
        <a:solidFill>
          <a:srgbClr val="FF0000"/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10+ years</a:t>
          </a:r>
        </a:p>
      </dsp:txBody>
      <dsp:txXfrm rot="-5400000">
        <a:off x="1" y="337096"/>
        <a:ext cx="645783" cy="276765"/>
      </dsp:txXfrm>
    </dsp:sp>
    <dsp:sp modelId="{6A6DA7A7-5381-4C9D-8911-071D15B84F81}">
      <dsp:nvSpPr>
        <dsp:cNvPr id="0" name=""/>
        <dsp:cNvSpPr/>
      </dsp:nvSpPr>
      <dsp:spPr>
        <a:xfrm rot="5400000">
          <a:off x="2742451" y="-2082462"/>
          <a:ext cx="599656" cy="479299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Experience </a:t>
          </a:r>
          <a:r>
            <a:rPr lang="en-US" sz="1100" kern="1200">
              <a:solidFill>
                <a:sysClr val="windowText" lastClr="000000"/>
              </a:solidFill>
              <a:latin typeface="Times New Roman" panose="02020603050405020304" pitchFamily="18" charset="0"/>
              <a:ea typeface="Tahoma" panose="020B0604030504040204" pitchFamily="34" charset="0"/>
              <a:cs typeface="Times New Roman" panose="02020603050405020304" pitchFamily="18" charset="0"/>
            </a:rPr>
            <a:t>in providing services, products, solutions of IT and digital transformation</a:t>
          </a:r>
          <a:endParaRPr lang="en-US" sz="11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-5400000">
        <a:off x="645784" y="43478"/>
        <a:ext cx="4763718" cy="541110"/>
      </dsp:txXfrm>
    </dsp:sp>
    <dsp:sp modelId="{D4967D00-2E35-43B1-99D6-CD09730281AA}">
      <dsp:nvSpPr>
        <dsp:cNvPr id="0" name=""/>
        <dsp:cNvSpPr/>
      </dsp:nvSpPr>
      <dsp:spPr>
        <a:xfrm rot="5400000">
          <a:off x="-138382" y="961355"/>
          <a:ext cx="922548" cy="645783"/>
        </a:xfrm>
        <a:prstGeom prst="chevron">
          <a:avLst/>
        </a:prstGeom>
        <a:solidFill>
          <a:srgbClr val="FF0000"/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300+</a:t>
          </a:r>
        </a:p>
      </dsp:txBody>
      <dsp:txXfrm rot="-5400000">
        <a:off x="1" y="1145865"/>
        <a:ext cx="645783" cy="276765"/>
      </dsp:txXfrm>
    </dsp:sp>
    <dsp:sp modelId="{3BE0672A-6E8D-4254-A01C-F3BBD6CCCDAE}">
      <dsp:nvSpPr>
        <dsp:cNvPr id="0" name=""/>
        <dsp:cNvSpPr/>
      </dsp:nvSpPr>
      <dsp:spPr>
        <a:xfrm rot="5400000">
          <a:off x="2742451" y="-1273694"/>
          <a:ext cx="599656" cy="479299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300+ racks in 06 data centers: Viettel IDC, VNPT, FPT, CMC, GDS, Telehouse</a:t>
          </a:r>
        </a:p>
      </dsp:txBody>
      <dsp:txXfrm rot="-5400000">
        <a:off x="645784" y="852246"/>
        <a:ext cx="4763718" cy="541110"/>
      </dsp:txXfrm>
    </dsp:sp>
    <dsp:sp modelId="{07360DF1-E441-405A-ACEE-291074FCCCD1}">
      <dsp:nvSpPr>
        <dsp:cNvPr id="0" name=""/>
        <dsp:cNvSpPr/>
      </dsp:nvSpPr>
      <dsp:spPr>
        <a:xfrm rot="5400000">
          <a:off x="-138382" y="1770124"/>
          <a:ext cx="922548" cy="645783"/>
        </a:xfrm>
        <a:prstGeom prst="chevron">
          <a:avLst/>
        </a:prstGeom>
        <a:solidFill>
          <a:srgbClr val="FF0000"/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100 000+</a:t>
          </a:r>
        </a:p>
      </dsp:txBody>
      <dsp:txXfrm rot="-5400000">
        <a:off x="1" y="1954634"/>
        <a:ext cx="645783" cy="276765"/>
      </dsp:txXfrm>
    </dsp:sp>
    <dsp:sp modelId="{BD45265C-786C-4FAD-88C6-0AE756475244}">
      <dsp:nvSpPr>
        <dsp:cNvPr id="0" name=""/>
        <dsp:cNvSpPr/>
      </dsp:nvSpPr>
      <dsp:spPr>
        <a:xfrm rot="5400000">
          <a:off x="2742451" y="-464925"/>
          <a:ext cx="599656" cy="479299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Public Cloud &amp; Private Cloud systems afford the demand of 100,000+ users</a:t>
          </a:r>
        </a:p>
      </dsp:txBody>
      <dsp:txXfrm rot="-5400000">
        <a:off x="645784" y="1661015"/>
        <a:ext cx="4763718" cy="541110"/>
      </dsp:txXfrm>
    </dsp:sp>
    <dsp:sp modelId="{50682228-6199-4445-8145-42C28F99002A}">
      <dsp:nvSpPr>
        <dsp:cNvPr id="0" name=""/>
        <dsp:cNvSpPr/>
      </dsp:nvSpPr>
      <dsp:spPr>
        <a:xfrm rot="5400000">
          <a:off x="-138382" y="2583062"/>
          <a:ext cx="922548" cy="645783"/>
        </a:xfrm>
        <a:prstGeom prst="chevron">
          <a:avLst/>
        </a:prstGeom>
        <a:solidFill>
          <a:srgbClr val="FF0000"/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Provider</a:t>
          </a:r>
        </a:p>
      </dsp:txBody>
      <dsp:txXfrm rot="-5400000">
        <a:off x="1" y="2767572"/>
        <a:ext cx="645783" cy="276765"/>
      </dsp:txXfrm>
    </dsp:sp>
    <dsp:sp modelId="{27388498-B514-4EBD-9BA0-5BD00C32B136}">
      <dsp:nvSpPr>
        <dsp:cNvPr id="0" name=""/>
        <dsp:cNvSpPr/>
      </dsp:nvSpPr>
      <dsp:spPr>
        <a:xfrm rot="5400000">
          <a:off x="2585083" y="348082"/>
          <a:ext cx="914392" cy="479299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Provides IT hardware: server, workstation, storage, network equipment, UPS, accessory and copyrighted software</a:t>
          </a:r>
        </a:p>
      </dsp:txBody>
      <dsp:txXfrm rot="-5400000">
        <a:off x="645784" y="2332019"/>
        <a:ext cx="4748354" cy="825118"/>
      </dsp:txXfrm>
    </dsp:sp>
    <dsp:sp modelId="{7BD5ADC8-1F03-4692-91D8-264B7A6C498C}">
      <dsp:nvSpPr>
        <dsp:cNvPr id="0" name=""/>
        <dsp:cNvSpPr/>
      </dsp:nvSpPr>
      <dsp:spPr>
        <a:xfrm rot="5400000">
          <a:off x="-138382" y="3399893"/>
          <a:ext cx="922548" cy="645783"/>
        </a:xfrm>
        <a:prstGeom prst="chevron">
          <a:avLst/>
        </a:prstGeom>
        <a:solidFill>
          <a:srgbClr val="FF0000"/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Partner</a:t>
          </a:r>
        </a:p>
      </dsp:txBody>
      <dsp:txXfrm rot="-5400000">
        <a:off x="1" y="3584403"/>
        <a:ext cx="645783" cy="276765"/>
      </dsp:txXfrm>
    </dsp:sp>
    <dsp:sp modelId="{018CEE1A-9975-4368-B022-D5AD34F72209}">
      <dsp:nvSpPr>
        <dsp:cNvPr id="0" name=""/>
        <dsp:cNvSpPr/>
      </dsp:nvSpPr>
      <dsp:spPr>
        <a:xfrm rot="5400000">
          <a:off x="2749089" y="1156851"/>
          <a:ext cx="586380" cy="479299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Partner of Dell EMC, HPe, Fujitsu, Lenovo, SuperMicro, IBM, Oracle, Huawei, Cisco, Micron, Western Digital, Seagate, Microsoft, VMWare…</a:t>
          </a:r>
        </a:p>
      </dsp:txBody>
      <dsp:txXfrm rot="-5400000">
        <a:off x="645784" y="3288782"/>
        <a:ext cx="4764366" cy="5291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2C8719-A39C-4EC5-9C35-74622B7EF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MKT</cp:lastModifiedBy>
  <cp:revision>150</cp:revision>
  <dcterms:created xsi:type="dcterms:W3CDTF">2022-11-15T01:39:00Z</dcterms:created>
  <dcterms:modified xsi:type="dcterms:W3CDTF">2023-04-12T04:31:00Z</dcterms:modified>
</cp:coreProperties>
</file>